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87" w:rsidRPr="00BF4B4E" w:rsidRDefault="00C93A67" w:rsidP="00C93A67">
      <w:pPr>
        <w:pStyle w:val="Bezmezer"/>
        <w:tabs>
          <w:tab w:val="left" w:pos="1125"/>
        </w:tabs>
        <w:rPr>
          <w:rFonts w:ascii="Book Antiqua" w:hAnsi="Book Antiqua"/>
          <w:sz w:val="20"/>
          <w:szCs w:val="20"/>
        </w:rPr>
      </w:pPr>
      <w:r w:rsidRPr="00BF4B4E">
        <w:rPr>
          <w:rFonts w:ascii="Book Antiqua" w:hAnsi="Book Antiqua"/>
          <w:sz w:val="20"/>
          <w:szCs w:val="20"/>
        </w:rPr>
        <w:tab/>
      </w:r>
    </w:p>
    <w:p w:rsidR="00677542" w:rsidRPr="004E0F18" w:rsidRDefault="00677542" w:rsidP="00677542">
      <w:pPr>
        <w:pStyle w:val="Prosttext"/>
        <w:jc w:val="center"/>
        <w:rPr>
          <w:rFonts w:ascii="Book Antiqua" w:hAnsi="Book Antiqua" w:cs="Book Antiqua"/>
          <w:b/>
          <w:bCs/>
          <w:sz w:val="40"/>
          <w:szCs w:val="40"/>
        </w:rPr>
      </w:pPr>
      <w:r w:rsidRPr="004E0F18">
        <w:rPr>
          <w:rFonts w:ascii="Book Antiqua" w:hAnsi="Book Antiqua" w:cs="Book Antiqua"/>
          <w:b/>
          <w:bCs/>
          <w:sz w:val="40"/>
          <w:szCs w:val="40"/>
        </w:rPr>
        <w:t>O Z N Á M E N Í</w:t>
      </w:r>
    </w:p>
    <w:p w:rsidR="00677542" w:rsidRDefault="00677542" w:rsidP="00677542">
      <w:pPr>
        <w:pStyle w:val="Prosttext"/>
        <w:jc w:val="center"/>
        <w:rPr>
          <w:rFonts w:cs="Times New Roman"/>
          <w:b/>
          <w:bCs/>
          <w:sz w:val="22"/>
          <w:szCs w:val="22"/>
        </w:rPr>
      </w:pPr>
    </w:p>
    <w:p w:rsidR="00677542" w:rsidRPr="002865FB" w:rsidRDefault="00677542" w:rsidP="00677542">
      <w:pPr>
        <w:pStyle w:val="Prosttext"/>
        <w:jc w:val="center"/>
        <w:rPr>
          <w:rFonts w:ascii="Book Antiqua" w:hAnsi="Book Antiqua" w:cs="Book Antiqua"/>
          <w:b/>
          <w:bCs/>
          <w:sz w:val="22"/>
          <w:szCs w:val="22"/>
        </w:rPr>
      </w:pPr>
      <w:r w:rsidRPr="002865FB">
        <w:rPr>
          <w:rFonts w:ascii="Book Antiqua" w:hAnsi="Book Antiqua" w:cs="Book Antiqua"/>
          <w:b/>
          <w:bCs/>
          <w:sz w:val="22"/>
          <w:szCs w:val="22"/>
        </w:rPr>
        <w:t xml:space="preserve">O DOBĚ A MÍSTĚ KONÁNÍ VOLEB DO </w:t>
      </w:r>
      <w:r>
        <w:rPr>
          <w:rFonts w:ascii="Book Antiqua" w:hAnsi="Book Antiqua" w:cs="Book Antiqua"/>
          <w:b/>
          <w:bCs/>
          <w:sz w:val="22"/>
          <w:szCs w:val="22"/>
        </w:rPr>
        <w:t xml:space="preserve">ZASTUPITELSTEV </w:t>
      </w:r>
      <w:r w:rsidR="00EB25F7">
        <w:rPr>
          <w:rFonts w:ascii="Book Antiqua" w:hAnsi="Book Antiqua" w:cs="Book Antiqua"/>
          <w:b/>
          <w:bCs/>
          <w:sz w:val="22"/>
          <w:szCs w:val="22"/>
        </w:rPr>
        <w:t>OBCÍ</w:t>
      </w:r>
      <w:r>
        <w:rPr>
          <w:rFonts w:ascii="Book Antiqua" w:hAnsi="Book Antiqua" w:cs="Book Antiqua"/>
          <w:b/>
          <w:bCs/>
          <w:sz w:val="22"/>
          <w:szCs w:val="22"/>
        </w:rPr>
        <w:br/>
        <w:t>V OBCI ZHOŘ</w:t>
      </w:r>
    </w:p>
    <w:p w:rsidR="00677542" w:rsidRDefault="00677542" w:rsidP="00677542">
      <w:pPr>
        <w:pStyle w:val="Prosttext"/>
        <w:rPr>
          <w:rFonts w:cs="Times New Roman"/>
          <w:sz w:val="18"/>
          <w:szCs w:val="18"/>
        </w:rPr>
      </w:pPr>
    </w:p>
    <w:p w:rsidR="00677542" w:rsidRPr="009A41D6" w:rsidRDefault="00BA0AEB" w:rsidP="00677542">
      <w:pPr>
        <w:pStyle w:val="Prosttext"/>
        <w:jc w:val="both"/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 xml:space="preserve">Obec Zhoř </w:t>
      </w:r>
      <w:r w:rsidR="009A41D6" w:rsidRPr="009A41D6">
        <w:rPr>
          <w:rFonts w:ascii="Book Antiqua" w:hAnsi="Book Antiqua"/>
          <w:sz w:val="24"/>
          <w:szCs w:val="24"/>
        </w:rPr>
        <w:t> </w:t>
      </w:r>
      <w:proofErr w:type="gramStart"/>
      <w:r>
        <w:rPr>
          <w:rFonts w:ascii="Book Antiqua" w:hAnsi="Book Antiqua"/>
          <w:sz w:val="24"/>
          <w:szCs w:val="24"/>
        </w:rPr>
        <w:t xml:space="preserve">podle </w:t>
      </w:r>
      <w:r w:rsidR="009A41D6" w:rsidRPr="009A41D6">
        <w:rPr>
          <w:rFonts w:ascii="Book Antiqua" w:hAnsi="Book Antiqua"/>
          <w:sz w:val="24"/>
          <w:szCs w:val="24"/>
        </w:rPr>
        <w:t xml:space="preserve">  § 5 odst.</w:t>
      </w:r>
      <w:proofErr w:type="gramEnd"/>
      <w:r w:rsidR="009A41D6" w:rsidRPr="009A41D6">
        <w:rPr>
          <w:rFonts w:ascii="Book Antiqua" w:hAnsi="Book Antiqua"/>
          <w:sz w:val="24"/>
          <w:szCs w:val="24"/>
        </w:rPr>
        <w:t xml:space="preserve"> 1</w:t>
      </w:r>
      <w:r w:rsidR="00E31020">
        <w:rPr>
          <w:rFonts w:ascii="Book Antiqua" w:hAnsi="Book Antiqua"/>
          <w:sz w:val="24"/>
          <w:szCs w:val="24"/>
        </w:rPr>
        <w:t xml:space="preserve"> a 2</w:t>
      </w:r>
      <w:r w:rsidR="009A41D6" w:rsidRPr="009A41D6">
        <w:rPr>
          <w:rFonts w:ascii="Book Antiqua" w:hAnsi="Book Antiqua"/>
          <w:sz w:val="24"/>
          <w:szCs w:val="24"/>
        </w:rPr>
        <w:t xml:space="preserve"> zákona č. </w:t>
      </w:r>
      <w:r w:rsidR="00EB25F7">
        <w:rPr>
          <w:rFonts w:ascii="Book Antiqua" w:hAnsi="Book Antiqua"/>
          <w:sz w:val="24"/>
          <w:szCs w:val="24"/>
        </w:rPr>
        <w:t>88/2024</w:t>
      </w:r>
      <w:r w:rsidR="009A41D6" w:rsidRPr="009A41D6">
        <w:rPr>
          <w:rFonts w:ascii="Book Antiqua" w:hAnsi="Book Antiqua"/>
          <w:sz w:val="24"/>
          <w:szCs w:val="24"/>
        </w:rPr>
        <w:t xml:space="preserve"> Sb., o </w:t>
      </w:r>
      <w:r w:rsidR="00EB25F7">
        <w:rPr>
          <w:rFonts w:ascii="Book Antiqua" w:hAnsi="Book Antiqua"/>
          <w:sz w:val="24"/>
          <w:szCs w:val="24"/>
        </w:rPr>
        <w:t xml:space="preserve">správě voleb </w:t>
      </w:r>
      <w:r w:rsidR="009A41D6" w:rsidRPr="009A41D6">
        <w:rPr>
          <w:rFonts w:ascii="Book Antiqua" w:hAnsi="Book Antiqua"/>
          <w:sz w:val="24"/>
          <w:szCs w:val="24"/>
        </w:rPr>
        <w:t xml:space="preserve"> a o změně některých zákonů, ve znění pozdějších předpisů</w:t>
      </w:r>
    </w:p>
    <w:p w:rsidR="00677542" w:rsidRDefault="00677542" w:rsidP="00677542">
      <w:pPr>
        <w:pStyle w:val="Prosttext"/>
        <w:jc w:val="center"/>
        <w:rPr>
          <w:rFonts w:ascii="Book Antiqua" w:hAnsi="Book Antiqua" w:cs="Book Antiqua"/>
          <w:b/>
          <w:bCs/>
          <w:sz w:val="24"/>
          <w:szCs w:val="24"/>
        </w:rPr>
      </w:pPr>
    </w:p>
    <w:p w:rsidR="00677542" w:rsidRPr="004E0F18" w:rsidRDefault="00677542" w:rsidP="00677542">
      <w:pPr>
        <w:pStyle w:val="Prosttext"/>
        <w:jc w:val="center"/>
        <w:rPr>
          <w:rFonts w:ascii="Book Antiqua" w:hAnsi="Book Antiqua" w:cs="Book Antiqua"/>
          <w:b/>
          <w:bCs/>
          <w:sz w:val="24"/>
          <w:szCs w:val="24"/>
        </w:rPr>
      </w:pPr>
      <w:proofErr w:type="gramStart"/>
      <w:r w:rsidRPr="004E0F18">
        <w:rPr>
          <w:rFonts w:ascii="Book Antiqua" w:hAnsi="Book Antiqua" w:cs="Book Antiqua"/>
          <w:b/>
          <w:bCs/>
          <w:sz w:val="24"/>
          <w:szCs w:val="24"/>
        </w:rPr>
        <w:t>o z n a m u j e :</w:t>
      </w:r>
      <w:proofErr w:type="gramEnd"/>
    </w:p>
    <w:p w:rsidR="00677542" w:rsidRPr="004E0F18" w:rsidRDefault="00677542" w:rsidP="00677542">
      <w:pPr>
        <w:pStyle w:val="Prosttext"/>
        <w:rPr>
          <w:rFonts w:ascii="Book Antiqua" w:hAnsi="Book Antiqua" w:cs="Book Antiqua"/>
          <w:sz w:val="24"/>
          <w:szCs w:val="24"/>
        </w:rPr>
      </w:pPr>
    </w:p>
    <w:p w:rsidR="00677542" w:rsidRPr="009A41D6" w:rsidRDefault="00677542" w:rsidP="00677542">
      <w:pPr>
        <w:pStyle w:val="Prosttext"/>
        <w:numPr>
          <w:ilvl w:val="0"/>
          <w:numId w:val="1"/>
        </w:numPr>
        <w:rPr>
          <w:rFonts w:ascii="Book Antiqua" w:hAnsi="Book Antiqua" w:cs="Book Antiqua"/>
          <w:sz w:val="24"/>
          <w:szCs w:val="24"/>
        </w:rPr>
      </w:pPr>
      <w:r w:rsidRPr="009A41D6">
        <w:rPr>
          <w:rFonts w:ascii="Book Antiqua" w:hAnsi="Book Antiqua" w:cs="Book Antiqua"/>
          <w:sz w:val="24"/>
          <w:szCs w:val="24"/>
        </w:rPr>
        <w:t xml:space="preserve">Volby </w:t>
      </w:r>
      <w:r w:rsidR="009A41D6" w:rsidRPr="009A41D6">
        <w:rPr>
          <w:rFonts w:ascii="Book Antiqua" w:hAnsi="Book Antiqua"/>
          <w:sz w:val="24"/>
          <w:szCs w:val="24"/>
        </w:rPr>
        <w:t xml:space="preserve">do zastupitelstev </w:t>
      </w:r>
      <w:r w:rsidR="00EB25F7">
        <w:rPr>
          <w:rFonts w:ascii="Book Antiqua" w:hAnsi="Book Antiqua"/>
          <w:sz w:val="24"/>
          <w:szCs w:val="24"/>
        </w:rPr>
        <w:t>obcí</w:t>
      </w:r>
      <w:r w:rsidR="009A41D6" w:rsidRPr="009A41D6">
        <w:rPr>
          <w:rFonts w:ascii="Book Antiqua" w:hAnsi="Book Antiqua"/>
          <w:sz w:val="24"/>
          <w:szCs w:val="24"/>
        </w:rPr>
        <w:t xml:space="preserve"> </w:t>
      </w:r>
      <w:r w:rsidR="009A41D6">
        <w:rPr>
          <w:rFonts w:ascii="Book Antiqua" w:hAnsi="Book Antiqua"/>
          <w:sz w:val="24"/>
          <w:szCs w:val="24"/>
        </w:rPr>
        <w:t xml:space="preserve">se v obci Zhoř konají </w:t>
      </w:r>
      <w:r w:rsidR="009A41D6" w:rsidRPr="009A41D6">
        <w:rPr>
          <w:rFonts w:ascii="Book Antiqua" w:hAnsi="Book Antiqua"/>
          <w:sz w:val="24"/>
          <w:szCs w:val="24"/>
        </w:rPr>
        <w:br/>
      </w:r>
    </w:p>
    <w:p w:rsidR="00677542" w:rsidRPr="004E0F18" w:rsidRDefault="00677542" w:rsidP="00677542">
      <w:pPr>
        <w:pStyle w:val="Prosttext"/>
        <w:rPr>
          <w:rFonts w:ascii="Book Antiqua" w:hAnsi="Book Antiqua" w:cs="Book Antiqua"/>
          <w:sz w:val="24"/>
          <w:szCs w:val="24"/>
        </w:rPr>
      </w:pPr>
    </w:p>
    <w:p w:rsidR="00677542" w:rsidRPr="004E0F18" w:rsidRDefault="00677542" w:rsidP="00677542">
      <w:pPr>
        <w:pStyle w:val="Prosttext"/>
        <w:rPr>
          <w:rFonts w:ascii="Book Antiqua" w:hAnsi="Book Antiqua" w:cs="Book Antiqua"/>
          <w:sz w:val="24"/>
          <w:szCs w:val="24"/>
        </w:rPr>
      </w:pPr>
      <w:r w:rsidRPr="004E0F18">
        <w:rPr>
          <w:rFonts w:ascii="Book Antiqua" w:hAnsi="Book Antiqua" w:cs="Book Antiqua"/>
          <w:sz w:val="24"/>
          <w:szCs w:val="24"/>
        </w:rPr>
        <w:t xml:space="preserve">dne </w:t>
      </w:r>
      <w:r w:rsidR="00EB25F7">
        <w:rPr>
          <w:rFonts w:ascii="Book Antiqua" w:hAnsi="Book Antiqua" w:cs="Book Antiqua"/>
          <w:sz w:val="24"/>
          <w:szCs w:val="24"/>
        </w:rPr>
        <w:t xml:space="preserve">09.10.2026 </w:t>
      </w:r>
      <w:r w:rsidRPr="004E0F18">
        <w:rPr>
          <w:rFonts w:ascii="Book Antiqua" w:hAnsi="Book Antiqua" w:cs="Book Antiqua"/>
          <w:sz w:val="24"/>
          <w:szCs w:val="24"/>
        </w:rPr>
        <w:t>od 14.00 hodin do 22.00 hodin</w:t>
      </w:r>
    </w:p>
    <w:p w:rsidR="00677542" w:rsidRPr="004E0F18" w:rsidRDefault="00677542" w:rsidP="00677542">
      <w:pPr>
        <w:pStyle w:val="Prosttext"/>
        <w:rPr>
          <w:rFonts w:ascii="Book Antiqua" w:hAnsi="Book Antiqua" w:cs="Book Antiqua"/>
          <w:sz w:val="24"/>
          <w:szCs w:val="24"/>
        </w:rPr>
      </w:pPr>
      <w:r w:rsidRPr="004E0F18">
        <w:rPr>
          <w:rFonts w:ascii="Book Antiqua" w:hAnsi="Book Antiqua" w:cs="Book Antiqua"/>
          <w:sz w:val="24"/>
          <w:szCs w:val="24"/>
        </w:rPr>
        <w:t xml:space="preserve">dne </w:t>
      </w:r>
      <w:r w:rsidR="00EB25F7">
        <w:rPr>
          <w:rFonts w:ascii="Book Antiqua" w:hAnsi="Book Antiqua" w:cs="Book Antiqua"/>
          <w:sz w:val="24"/>
          <w:szCs w:val="24"/>
        </w:rPr>
        <w:t>10.10.2026</w:t>
      </w:r>
      <w:r w:rsidR="003D18A4" w:rsidRPr="004E0F18">
        <w:rPr>
          <w:rFonts w:ascii="Book Antiqua" w:hAnsi="Book Antiqua" w:cs="Book Antiqua"/>
          <w:sz w:val="24"/>
          <w:szCs w:val="24"/>
        </w:rPr>
        <w:t xml:space="preserve"> </w:t>
      </w:r>
      <w:r w:rsidRPr="004E0F18">
        <w:rPr>
          <w:rFonts w:ascii="Book Antiqua" w:hAnsi="Book Antiqua" w:cs="Book Antiqua"/>
          <w:sz w:val="24"/>
          <w:szCs w:val="24"/>
        </w:rPr>
        <w:t xml:space="preserve">od </w:t>
      </w:r>
      <w:r w:rsidR="0014203E">
        <w:rPr>
          <w:rFonts w:ascii="Book Antiqua" w:hAnsi="Book Antiqua" w:cs="Book Antiqua"/>
          <w:sz w:val="24"/>
          <w:szCs w:val="24"/>
        </w:rPr>
        <w:t xml:space="preserve"> </w:t>
      </w:r>
      <w:r w:rsidRPr="004E0F18">
        <w:rPr>
          <w:rFonts w:ascii="Book Antiqua" w:hAnsi="Book Antiqua" w:cs="Book Antiqua"/>
          <w:sz w:val="24"/>
          <w:szCs w:val="24"/>
        </w:rPr>
        <w:t xml:space="preserve"> 8.00 hodin do 14.00 hodin</w:t>
      </w:r>
    </w:p>
    <w:p w:rsidR="00677542" w:rsidRPr="004E0F18" w:rsidRDefault="00677542" w:rsidP="00677542">
      <w:pPr>
        <w:pStyle w:val="Prosttext"/>
        <w:rPr>
          <w:rFonts w:ascii="Book Antiqua" w:hAnsi="Book Antiqua" w:cs="Book Antiqua"/>
          <w:sz w:val="24"/>
          <w:szCs w:val="24"/>
        </w:rPr>
      </w:pPr>
    </w:p>
    <w:p w:rsidR="00677542" w:rsidRPr="00E31020" w:rsidRDefault="00677542" w:rsidP="00E31020">
      <w:pPr>
        <w:pStyle w:val="Prosttext"/>
        <w:numPr>
          <w:ilvl w:val="0"/>
          <w:numId w:val="1"/>
        </w:numPr>
        <w:rPr>
          <w:rFonts w:ascii="Book Antiqua" w:hAnsi="Book Antiqua" w:cs="Book Antiqua"/>
          <w:sz w:val="24"/>
          <w:szCs w:val="24"/>
        </w:rPr>
      </w:pPr>
      <w:r w:rsidRPr="004E0F18">
        <w:rPr>
          <w:rFonts w:ascii="Book Antiqua" w:hAnsi="Book Antiqua" w:cs="Book Antiqua"/>
          <w:sz w:val="24"/>
          <w:szCs w:val="24"/>
        </w:rPr>
        <w:t xml:space="preserve">Místo konání voleb </w:t>
      </w:r>
    </w:p>
    <w:p w:rsidR="00677542" w:rsidRPr="004E0F18" w:rsidRDefault="00677542" w:rsidP="00677542">
      <w:pPr>
        <w:pStyle w:val="Prosttext"/>
        <w:ind w:left="720"/>
        <w:rPr>
          <w:rFonts w:ascii="Book Antiqua" w:hAnsi="Book Antiqua" w:cs="Book Antiqua"/>
          <w:sz w:val="24"/>
          <w:szCs w:val="24"/>
        </w:rPr>
      </w:pPr>
    </w:p>
    <w:p w:rsidR="00677542" w:rsidRDefault="00677542" w:rsidP="00677542">
      <w:pPr>
        <w:pStyle w:val="Prosttext"/>
        <w:jc w:val="both"/>
        <w:rPr>
          <w:rFonts w:ascii="Book Antiqua" w:hAnsi="Book Antiqua" w:cs="Book Antiqua"/>
          <w:b/>
          <w:bCs/>
          <w:sz w:val="24"/>
          <w:szCs w:val="24"/>
        </w:rPr>
      </w:pPr>
      <w:r w:rsidRPr="004E0F18">
        <w:rPr>
          <w:rFonts w:ascii="Book Antiqua" w:hAnsi="Book Antiqua" w:cs="Book Antiqua"/>
          <w:b/>
          <w:bCs/>
          <w:sz w:val="24"/>
          <w:szCs w:val="24"/>
        </w:rPr>
        <w:t xml:space="preserve">Okrsek č. 1: </w:t>
      </w:r>
      <w:r>
        <w:rPr>
          <w:rFonts w:ascii="Book Antiqua" w:hAnsi="Book Antiqua" w:cs="Book Antiqua"/>
          <w:b/>
          <w:bCs/>
          <w:sz w:val="24"/>
          <w:szCs w:val="24"/>
        </w:rPr>
        <w:tab/>
      </w:r>
      <w:r w:rsidRPr="004E0F18">
        <w:rPr>
          <w:rFonts w:ascii="Book Antiqua" w:hAnsi="Book Antiqua" w:cs="Book Antiqua"/>
          <w:b/>
          <w:bCs/>
          <w:sz w:val="24"/>
          <w:szCs w:val="24"/>
        </w:rPr>
        <w:t>OBECNÍ ÚŘAD ZHOŘ, Zhoř 40, 399 01 Milevsko</w:t>
      </w:r>
    </w:p>
    <w:p w:rsidR="00677542" w:rsidRPr="004E0F18" w:rsidRDefault="00677542" w:rsidP="00677542">
      <w:pPr>
        <w:pStyle w:val="Prosttext"/>
        <w:jc w:val="both"/>
        <w:rPr>
          <w:rFonts w:ascii="Book Antiqua" w:hAnsi="Book Antiqua" w:cs="Book Antiqua"/>
          <w:b/>
          <w:bCs/>
          <w:sz w:val="24"/>
          <w:szCs w:val="24"/>
        </w:rPr>
      </w:pPr>
    </w:p>
    <w:p w:rsidR="00677542" w:rsidRPr="004E0F18" w:rsidRDefault="00677542" w:rsidP="00677542">
      <w:pPr>
        <w:pStyle w:val="Prosttext"/>
        <w:jc w:val="both"/>
        <w:rPr>
          <w:rFonts w:ascii="Book Antiqua" w:hAnsi="Book Antiqua" w:cs="Book Antiqua"/>
          <w:b/>
          <w:bCs/>
          <w:sz w:val="24"/>
          <w:szCs w:val="24"/>
        </w:rPr>
      </w:pPr>
    </w:p>
    <w:p w:rsidR="00677542" w:rsidRPr="004E0F18" w:rsidRDefault="00677542" w:rsidP="00677542">
      <w:pPr>
        <w:pStyle w:val="Prosttext"/>
        <w:jc w:val="both"/>
        <w:rPr>
          <w:rFonts w:ascii="Book Antiqua" w:hAnsi="Book Antiqua" w:cs="Book Antiqua"/>
          <w:sz w:val="24"/>
          <w:szCs w:val="24"/>
        </w:rPr>
      </w:pPr>
      <w:r w:rsidRPr="004E0F18">
        <w:rPr>
          <w:rFonts w:ascii="Book Antiqua" w:hAnsi="Book Antiqua" w:cs="Book Antiqua"/>
          <w:sz w:val="24"/>
          <w:szCs w:val="24"/>
        </w:rPr>
        <w:t xml:space="preserve">Pro voliče z obcí: </w:t>
      </w:r>
      <w:proofErr w:type="spellStart"/>
      <w:r w:rsidRPr="004E0F18">
        <w:rPr>
          <w:rFonts w:ascii="Book Antiqua" w:hAnsi="Book Antiqua" w:cs="Book Antiqua"/>
          <w:sz w:val="24"/>
          <w:szCs w:val="24"/>
        </w:rPr>
        <w:t>Zhoř</w:t>
      </w:r>
      <w:proofErr w:type="spellEnd"/>
      <w:r w:rsidRPr="004E0F18">
        <w:rPr>
          <w:rFonts w:ascii="Book Antiqua" w:hAnsi="Book Antiqua" w:cs="Book Antiqua"/>
          <w:sz w:val="24"/>
          <w:szCs w:val="24"/>
        </w:rPr>
        <w:t xml:space="preserve">, </w:t>
      </w:r>
      <w:proofErr w:type="spellStart"/>
      <w:r w:rsidRPr="004E0F18">
        <w:rPr>
          <w:rFonts w:ascii="Book Antiqua" w:hAnsi="Book Antiqua" w:cs="Book Antiqua"/>
          <w:sz w:val="24"/>
          <w:szCs w:val="24"/>
        </w:rPr>
        <w:t>Blehov</w:t>
      </w:r>
      <w:proofErr w:type="spellEnd"/>
      <w:r w:rsidRPr="004E0F18">
        <w:rPr>
          <w:rFonts w:ascii="Book Antiqua" w:hAnsi="Book Antiqua" w:cs="Book Antiqua"/>
          <w:sz w:val="24"/>
          <w:szCs w:val="24"/>
        </w:rPr>
        <w:t xml:space="preserve">, </w:t>
      </w:r>
      <w:proofErr w:type="spellStart"/>
      <w:r w:rsidRPr="004E0F18">
        <w:rPr>
          <w:rFonts w:ascii="Book Antiqua" w:hAnsi="Book Antiqua" w:cs="Book Antiqua"/>
          <w:sz w:val="24"/>
          <w:szCs w:val="24"/>
        </w:rPr>
        <w:t>Zbislav</w:t>
      </w:r>
      <w:proofErr w:type="spellEnd"/>
      <w:r w:rsidRPr="004E0F18">
        <w:rPr>
          <w:rFonts w:ascii="Book Antiqua" w:hAnsi="Book Antiqua" w:cs="Book Antiqua"/>
          <w:sz w:val="24"/>
          <w:szCs w:val="24"/>
        </w:rPr>
        <w:t xml:space="preserve">, Březí, </w:t>
      </w:r>
      <w:proofErr w:type="spellStart"/>
      <w:r w:rsidRPr="004E0F18">
        <w:rPr>
          <w:rFonts w:ascii="Book Antiqua" w:hAnsi="Book Antiqua" w:cs="Book Antiqua"/>
          <w:sz w:val="24"/>
          <w:szCs w:val="24"/>
        </w:rPr>
        <w:t>Osletín</w:t>
      </w:r>
      <w:proofErr w:type="spellEnd"/>
    </w:p>
    <w:p w:rsidR="00677542" w:rsidRPr="004E0F18" w:rsidRDefault="00677542" w:rsidP="00677542">
      <w:pPr>
        <w:pStyle w:val="Prosttext"/>
        <w:jc w:val="both"/>
        <w:rPr>
          <w:rFonts w:ascii="Book Antiqua" w:hAnsi="Book Antiqua" w:cs="Book Antiqua"/>
          <w:sz w:val="24"/>
          <w:szCs w:val="24"/>
        </w:rPr>
      </w:pPr>
    </w:p>
    <w:p w:rsidR="00677542" w:rsidRPr="004E0F18" w:rsidRDefault="00677542" w:rsidP="00677542">
      <w:pPr>
        <w:pStyle w:val="Prosttext"/>
        <w:numPr>
          <w:ilvl w:val="0"/>
          <w:numId w:val="1"/>
        </w:numPr>
        <w:jc w:val="both"/>
        <w:rPr>
          <w:rFonts w:ascii="Book Antiqua" w:hAnsi="Book Antiqua" w:cs="Book Antiqua"/>
          <w:sz w:val="24"/>
          <w:szCs w:val="24"/>
        </w:rPr>
      </w:pPr>
      <w:r w:rsidRPr="004E0F18">
        <w:rPr>
          <w:rFonts w:ascii="Book Antiqua" w:hAnsi="Book Antiqua" w:cs="Book Antiqua"/>
          <w:sz w:val="24"/>
          <w:szCs w:val="24"/>
        </w:rPr>
        <w:t>Voliči bude umožněno hlasování poté, kdy prokáže svou totožnost a státní občanství České</w:t>
      </w:r>
      <w:r w:rsidR="0014203E">
        <w:rPr>
          <w:rFonts w:ascii="Book Antiqua" w:hAnsi="Book Antiqua" w:cs="Book Antiqua"/>
          <w:sz w:val="24"/>
          <w:szCs w:val="24"/>
        </w:rPr>
        <w:t xml:space="preserve"> </w:t>
      </w:r>
      <w:r w:rsidRPr="004E0F18">
        <w:rPr>
          <w:rFonts w:ascii="Book Antiqua" w:hAnsi="Book Antiqua" w:cs="Book Antiqua"/>
          <w:sz w:val="24"/>
          <w:szCs w:val="24"/>
        </w:rPr>
        <w:t>republiky platným občanským průkaze</w:t>
      </w:r>
      <w:r w:rsidR="0014203E">
        <w:rPr>
          <w:rFonts w:ascii="Book Antiqua" w:hAnsi="Book Antiqua" w:cs="Book Antiqua"/>
          <w:sz w:val="24"/>
          <w:szCs w:val="24"/>
        </w:rPr>
        <w:t>m,</w:t>
      </w:r>
      <w:r w:rsidRPr="004E0F18">
        <w:rPr>
          <w:rFonts w:ascii="Book Antiqua" w:hAnsi="Book Antiqua" w:cs="Book Antiqua"/>
          <w:sz w:val="24"/>
          <w:szCs w:val="24"/>
        </w:rPr>
        <w:t xml:space="preserve"> cestovní</w:t>
      </w:r>
      <w:r w:rsidR="0014203E">
        <w:rPr>
          <w:rFonts w:ascii="Book Antiqua" w:hAnsi="Book Antiqua" w:cs="Book Antiqua"/>
          <w:sz w:val="24"/>
          <w:szCs w:val="24"/>
        </w:rPr>
        <w:t>m, diplomatickým nebo služebním pasem</w:t>
      </w:r>
      <w:r w:rsidRPr="004E0F18">
        <w:rPr>
          <w:rFonts w:ascii="Book Antiqua" w:hAnsi="Book Antiqua" w:cs="Book Antiqua"/>
          <w:sz w:val="24"/>
          <w:szCs w:val="24"/>
        </w:rPr>
        <w:t xml:space="preserve"> České republiky</w:t>
      </w:r>
      <w:r w:rsidR="0014203E">
        <w:rPr>
          <w:rFonts w:ascii="Book Antiqua" w:hAnsi="Book Antiqua" w:cs="Book Antiqua"/>
          <w:sz w:val="24"/>
          <w:szCs w:val="24"/>
        </w:rPr>
        <w:t xml:space="preserve"> anebo cestovním průkazem.</w:t>
      </w:r>
      <w:r w:rsidR="00E31020">
        <w:rPr>
          <w:rFonts w:ascii="Book Antiqua" w:hAnsi="Book Antiqua" w:cs="Book Antiqua"/>
          <w:sz w:val="24"/>
          <w:szCs w:val="24"/>
        </w:rPr>
        <w:t xml:space="preserve"> Volič, který je občanem jiného státu, prokáže okrskové volební komisi svoji totožnost průkazem o povolení k trvalému pobytu, potvrzením o přechodném pobytu, </w:t>
      </w:r>
      <w:proofErr w:type="spellStart"/>
      <w:r w:rsidR="00E31020">
        <w:rPr>
          <w:rFonts w:ascii="Book Antiqua" w:hAnsi="Book Antiqua" w:cs="Book Antiqua"/>
          <w:sz w:val="24"/>
          <w:szCs w:val="24"/>
        </w:rPr>
        <w:t>osvěčením</w:t>
      </w:r>
      <w:proofErr w:type="spellEnd"/>
      <w:r w:rsidR="00E31020">
        <w:rPr>
          <w:rFonts w:ascii="Book Antiqua" w:hAnsi="Book Antiqua" w:cs="Book Antiqua"/>
          <w:sz w:val="24"/>
          <w:szCs w:val="24"/>
        </w:rPr>
        <w:t xml:space="preserve"> o registraci nebo dokladem jiného státu prokazujícím totožnost.</w:t>
      </w:r>
    </w:p>
    <w:p w:rsidR="00677542" w:rsidRPr="004E0F18" w:rsidRDefault="00677542" w:rsidP="00677542">
      <w:pPr>
        <w:pStyle w:val="Prosttext"/>
        <w:jc w:val="both"/>
        <w:rPr>
          <w:rFonts w:ascii="Book Antiqua" w:hAnsi="Book Antiqua" w:cs="Book Antiqua"/>
          <w:sz w:val="24"/>
          <w:szCs w:val="24"/>
        </w:rPr>
      </w:pPr>
    </w:p>
    <w:p w:rsidR="00677542" w:rsidRPr="004E0F18" w:rsidRDefault="00677542" w:rsidP="00677542">
      <w:pPr>
        <w:pStyle w:val="Prosttext"/>
        <w:numPr>
          <w:ilvl w:val="0"/>
          <w:numId w:val="1"/>
        </w:numPr>
        <w:jc w:val="both"/>
        <w:rPr>
          <w:rFonts w:ascii="Book Antiqua" w:hAnsi="Book Antiqua" w:cs="Book Antiqua"/>
          <w:sz w:val="24"/>
          <w:szCs w:val="24"/>
        </w:rPr>
      </w:pPr>
      <w:r w:rsidRPr="004E0F18">
        <w:rPr>
          <w:rFonts w:ascii="Book Antiqua" w:hAnsi="Book Antiqua" w:cs="Book Antiqua"/>
          <w:sz w:val="24"/>
          <w:szCs w:val="24"/>
        </w:rPr>
        <w:t>Každému voliči budou dodány</w:t>
      </w:r>
      <w:r w:rsidR="0014203E">
        <w:rPr>
          <w:rFonts w:ascii="Book Antiqua" w:hAnsi="Book Antiqua" w:cs="Book Antiqua"/>
          <w:sz w:val="24"/>
          <w:szCs w:val="24"/>
        </w:rPr>
        <w:t xml:space="preserve"> </w:t>
      </w:r>
      <w:proofErr w:type="gramStart"/>
      <w:r w:rsidR="0014203E">
        <w:rPr>
          <w:rFonts w:ascii="Book Antiqua" w:hAnsi="Book Antiqua" w:cs="Book Antiqua"/>
          <w:sz w:val="24"/>
          <w:szCs w:val="24"/>
        </w:rPr>
        <w:t xml:space="preserve">nejpozději </w:t>
      </w:r>
      <w:r w:rsidRPr="004E0F18">
        <w:rPr>
          <w:rFonts w:ascii="Book Antiqua" w:hAnsi="Book Antiqua" w:cs="Book Antiqua"/>
          <w:sz w:val="24"/>
          <w:szCs w:val="24"/>
        </w:rPr>
        <w:t xml:space="preserve"> 3 dny</w:t>
      </w:r>
      <w:proofErr w:type="gramEnd"/>
      <w:r w:rsidRPr="004E0F18">
        <w:rPr>
          <w:rFonts w:ascii="Book Antiqua" w:hAnsi="Book Antiqua" w:cs="Book Antiqua"/>
          <w:sz w:val="24"/>
          <w:szCs w:val="24"/>
        </w:rPr>
        <w:t xml:space="preserve"> přede dnem voleb hlasovací lístky. Ve dnech voleb může volič obdržet hlasovací lístky i ve volební místnosti.</w:t>
      </w:r>
    </w:p>
    <w:p w:rsidR="00677542" w:rsidRPr="004E0F18" w:rsidRDefault="00677542" w:rsidP="00677542">
      <w:pPr>
        <w:pStyle w:val="Odstavecseseznamem"/>
        <w:rPr>
          <w:rFonts w:ascii="Book Antiqua" w:hAnsi="Book Antiqua" w:cs="Book Antiqua"/>
          <w:sz w:val="24"/>
          <w:szCs w:val="24"/>
        </w:rPr>
      </w:pPr>
    </w:p>
    <w:p w:rsidR="00677542" w:rsidRPr="00E31020" w:rsidRDefault="00677542" w:rsidP="00677542">
      <w:pPr>
        <w:pStyle w:val="Prosttext"/>
        <w:numPr>
          <w:ilvl w:val="0"/>
          <w:numId w:val="1"/>
        </w:numPr>
        <w:jc w:val="both"/>
        <w:rPr>
          <w:rFonts w:ascii="Book Antiqua" w:hAnsi="Book Antiqua" w:cs="Book Antiqua"/>
          <w:sz w:val="24"/>
          <w:szCs w:val="24"/>
        </w:rPr>
      </w:pPr>
      <w:r w:rsidRPr="004E0F18">
        <w:rPr>
          <w:rFonts w:ascii="Book Antiqua" w:hAnsi="Book Antiqua" w:cs="Book Antiqua"/>
          <w:sz w:val="24"/>
          <w:szCs w:val="24"/>
        </w:rPr>
        <w:t>Volič může požádat ze</w:t>
      </w:r>
      <w:r>
        <w:rPr>
          <w:rFonts w:ascii="Book Antiqua" w:hAnsi="Book Antiqua" w:cs="Book Antiqua"/>
          <w:sz w:val="24"/>
          <w:szCs w:val="24"/>
        </w:rPr>
        <w:t xml:space="preserve"> závažných, zejména zdravotních</w:t>
      </w:r>
      <w:r w:rsidRPr="004E0F18">
        <w:rPr>
          <w:rFonts w:ascii="Book Antiqua" w:hAnsi="Book Antiqua" w:cs="Book Antiqua"/>
          <w:sz w:val="24"/>
          <w:szCs w:val="24"/>
        </w:rPr>
        <w:t xml:space="preserve"> důvodů obecní úřad a ve dnech voleb do</w:t>
      </w:r>
      <w:r w:rsidR="00B32546">
        <w:rPr>
          <w:rFonts w:ascii="Book Antiqua" w:hAnsi="Book Antiqua" w:cs="Book Antiqua"/>
          <w:sz w:val="24"/>
          <w:szCs w:val="24"/>
        </w:rPr>
        <w:t xml:space="preserve"> </w:t>
      </w:r>
      <w:r>
        <w:rPr>
          <w:rFonts w:ascii="Book Antiqua" w:hAnsi="Book Antiqua" w:cs="Book Antiqua"/>
          <w:sz w:val="24"/>
          <w:szCs w:val="24"/>
        </w:rPr>
        <w:t>zastupitelstev obcí</w:t>
      </w:r>
      <w:r w:rsidR="00B32546">
        <w:rPr>
          <w:rFonts w:ascii="Book Antiqua" w:hAnsi="Book Antiqua" w:cs="Book Antiqua"/>
          <w:sz w:val="24"/>
          <w:szCs w:val="24"/>
        </w:rPr>
        <w:t xml:space="preserve"> </w:t>
      </w:r>
      <w:r w:rsidRPr="004E0F18">
        <w:rPr>
          <w:rFonts w:ascii="Book Antiqua" w:hAnsi="Book Antiqua" w:cs="Book Antiqua"/>
          <w:sz w:val="24"/>
          <w:szCs w:val="24"/>
        </w:rPr>
        <w:t>okrskovou volební komisi o to, aby mohl hlasovat mimo volební místnost</w:t>
      </w:r>
      <w:r w:rsidR="0014203E">
        <w:rPr>
          <w:rFonts w:ascii="Book Antiqua" w:hAnsi="Book Antiqua" w:cs="Book Antiqua"/>
          <w:sz w:val="24"/>
          <w:szCs w:val="24"/>
        </w:rPr>
        <w:t>.</w:t>
      </w:r>
    </w:p>
    <w:p w:rsidR="00677542" w:rsidRDefault="00677542" w:rsidP="00677542">
      <w:pPr>
        <w:rPr>
          <w:rFonts w:ascii="Book Antiqua" w:hAnsi="Book Antiqua" w:cs="Book Antiqua"/>
          <w:sz w:val="24"/>
          <w:szCs w:val="24"/>
        </w:rPr>
      </w:pPr>
    </w:p>
    <w:p w:rsidR="00677542" w:rsidRDefault="00677542" w:rsidP="00677542">
      <w:pPr>
        <w:rPr>
          <w:rFonts w:ascii="Book Antiqua" w:hAnsi="Book Antiqua" w:cs="Book Antiqua"/>
          <w:sz w:val="24"/>
          <w:szCs w:val="24"/>
        </w:rPr>
      </w:pPr>
    </w:p>
    <w:p w:rsidR="00677542" w:rsidRDefault="00677542" w:rsidP="00677542">
      <w:pPr>
        <w:rPr>
          <w:rFonts w:ascii="Book Antiqua" w:hAnsi="Book Antiqua" w:cs="Book Antiqua"/>
          <w:sz w:val="24"/>
          <w:szCs w:val="24"/>
        </w:rPr>
      </w:pPr>
      <w:r>
        <w:rPr>
          <w:rFonts w:ascii="Book Antiqua" w:hAnsi="Book Antiqua" w:cs="Book Antiqua"/>
          <w:sz w:val="24"/>
          <w:szCs w:val="24"/>
        </w:rPr>
        <w:t xml:space="preserve">Zhoř </w:t>
      </w:r>
      <w:r w:rsidR="0014203E">
        <w:rPr>
          <w:rFonts w:ascii="Book Antiqua" w:hAnsi="Book Antiqua" w:cs="Book Antiqua"/>
          <w:sz w:val="24"/>
          <w:szCs w:val="24"/>
        </w:rPr>
        <w:t>24.09.2026</w:t>
      </w:r>
    </w:p>
    <w:p w:rsidR="00677542" w:rsidRDefault="00677542" w:rsidP="00677542">
      <w:pPr>
        <w:rPr>
          <w:rFonts w:ascii="Book Antiqua" w:hAnsi="Book Antiqua" w:cs="Book Antiqua"/>
          <w:sz w:val="24"/>
          <w:szCs w:val="24"/>
        </w:rPr>
      </w:pPr>
    </w:p>
    <w:p w:rsidR="00677542" w:rsidRDefault="00677542" w:rsidP="00677542">
      <w:pPr>
        <w:rPr>
          <w:rFonts w:ascii="Book Antiqua" w:hAnsi="Book Antiqua" w:cs="Book Antiqua"/>
          <w:sz w:val="24"/>
          <w:szCs w:val="24"/>
        </w:rPr>
      </w:pPr>
    </w:p>
    <w:p w:rsidR="00677542" w:rsidRPr="004E0F18" w:rsidRDefault="00677542" w:rsidP="00677542">
      <w:pPr>
        <w:pStyle w:val="Bezmezer"/>
        <w:rPr>
          <w:rFonts w:ascii="Book Antiqua" w:hAnsi="Book Antiqua" w:cs="Book Antiqua"/>
        </w:rPr>
      </w:pPr>
      <w:r w:rsidRPr="004E0F18">
        <w:rPr>
          <w:rFonts w:ascii="Book Antiqua" w:hAnsi="Book Antiqua" w:cs="Book Antiqua"/>
        </w:rPr>
        <w:t>Ing. Romana Nohejlová</w:t>
      </w:r>
    </w:p>
    <w:p w:rsidR="00677542" w:rsidRPr="004E0F18" w:rsidRDefault="00677542" w:rsidP="00677542">
      <w:pPr>
        <w:pStyle w:val="Bezmezer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starostka obce Zhoř</w:t>
      </w:r>
    </w:p>
    <w:p w:rsidR="00106087" w:rsidRPr="00BF4B4E" w:rsidRDefault="00106087" w:rsidP="00BD3E0B">
      <w:pPr>
        <w:pStyle w:val="Bezmezer"/>
        <w:rPr>
          <w:rFonts w:ascii="Book Antiqua" w:hAnsi="Book Antiqua"/>
          <w:sz w:val="20"/>
          <w:szCs w:val="20"/>
        </w:rPr>
      </w:pPr>
    </w:p>
    <w:sectPr w:rsidR="00106087" w:rsidRPr="00BF4B4E" w:rsidSect="007E62F8">
      <w:headerReference w:type="default" r:id="rId7"/>
      <w:footerReference w:type="default" r:id="rId8"/>
      <w:pgSz w:w="11906" w:h="16838"/>
      <w:pgMar w:top="1418" w:right="1134" w:bottom="1418" w:left="1134" w:header="68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E15" w:rsidRDefault="00F42E15" w:rsidP="00BF15DD">
      <w:r>
        <w:separator/>
      </w:r>
    </w:p>
  </w:endnote>
  <w:endnote w:type="continuationSeparator" w:id="0">
    <w:p w:rsidR="00F42E15" w:rsidRDefault="00F42E15" w:rsidP="00BF15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C5A" w:rsidRPr="00DF3459" w:rsidRDefault="00727C5A">
    <w:pPr>
      <w:pStyle w:val="Zpat"/>
      <w:rPr>
        <w:color w:val="7F7F7F" w:themeColor="text1" w:themeTint="80"/>
      </w:rPr>
    </w:pPr>
    <w:r w:rsidRPr="00DF3459">
      <w:rPr>
        <w:color w:val="7F7F7F" w:themeColor="text1" w:themeTint="80"/>
      </w:rPr>
      <w:t>_______________________________________________________________________________________</w:t>
    </w:r>
  </w:p>
  <w:p w:rsidR="007E62F8" w:rsidRPr="00DF3459" w:rsidRDefault="007E62F8" w:rsidP="007E62F8">
    <w:pPr>
      <w:pStyle w:val="Bezmezer"/>
      <w:rPr>
        <w:rFonts w:ascii="Book Antiqua" w:hAnsi="Book Antiqua"/>
        <w:color w:val="7F7F7F" w:themeColor="text1" w:themeTint="80"/>
        <w:sz w:val="18"/>
        <w:szCs w:val="18"/>
      </w:rPr>
    </w:pPr>
    <w:r w:rsidRPr="00DF3459">
      <w:rPr>
        <w:rFonts w:ascii="Book Antiqua" w:hAnsi="Book Antiqua"/>
        <w:color w:val="7F7F7F" w:themeColor="text1" w:themeTint="80"/>
        <w:sz w:val="18"/>
        <w:szCs w:val="18"/>
      </w:rPr>
      <w:t>Telefon: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Bankovní spojení: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Č. účtu: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IČ:</w:t>
    </w:r>
  </w:p>
  <w:p w:rsidR="007E62F8" w:rsidRPr="00DF3459" w:rsidRDefault="007E62F8" w:rsidP="007E62F8">
    <w:pPr>
      <w:rPr>
        <w:rFonts w:ascii="Book Antiqua" w:hAnsi="Book Antiqua"/>
        <w:color w:val="7F7F7F" w:themeColor="text1" w:themeTint="80"/>
        <w:sz w:val="18"/>
        <w:szCs w:val="18"/>
      </w:rPr>
    </w:pPr>
    <w:r w:rsidRPr="00DF3459">
      <w:rPr>
        <w:rFonts w:ascii="Book Antiqua" w:hAnsi="Book Antiqua"/>
        <w:color w:val="7F7F7F" w:themeColor="text1" w:themeTint="80"/>
        <w:sz w:val="18"/>
        <w:szCs w:val="18"/>
      </w:rPr>
      <w:t>380 120 747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Česká spořitelna, a.s.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641 006 349/0800</w:t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</w:r>
    <w:r w:rsidRPr="00DF3459">
      <w:rPr>
        <w:rFonts w:ascii="Book Antiqua" w:hAnsi="Book Antiqua"/>
        <w:color w:val="7F7F7F" w:themeColor="text1" w:themeTint="80"/>
        <w:sz w:val="18"/>
        <w:szCs w:val="18"/>
      </w:rPr>
      <w:tab/>
      <w:t>00250587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E15" w:rsidRDefault="00F42E15" w:rsidP="00BF15DD">
      <w:r>
        <w:separator/>
      </w:r>
    </w:p>
  </w:footnote>
  <w:footnote w:type="continuationSeparator" w:id="0">
    <w:p w:rsidR="00F42E15" w:rsidRDefault="00F42E15" w:rsidP="00BF15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DD" w:rsidRPr="00727C5A" w:rsidRDefault="006C23E6" w:rsidP="00F74AFE">
    <w:pPr>
      <w:pStyle w:val="Zhlav"/>
      <w:ind w:firstLine="3540"/>
      <w:rPr>
        <w:rFonts w:ascii="Book Antiqua" w:hAnsi="Book Antiqua"/>
        <w:b/>
        <w:noProof/>
        <w:sz w:val="24"/>
        <w:szCs w:val="24"/>
        <w:lang w:eastAsia="cs-CZ"/>
      </w:rPr>
    </w:pPr>
    <w:r w:rsidRPr="00727C5A">
      <w:rPr>
        <w:rFonts w:ascii="Book Antiqua" w:hAnsi="Book Antiqua"/>
        <w:b/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80010</wp:posOffset>
          </wp:positionH>
          <wp:positionV relativeFrom="margin">
            <wp:posOffset>-866140</wp:posOffset>
          </wp:positionV>
          <wp:extent cx="572135" cy="641350"/>
          <wp:effectExtent l="0" t="0" r="0" b="635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73F3D">
      <w:rPr>
        <w:rFonts w:ascii="Book Antiqua" w:hAnsi="Book Antiqua"/>
        <w:b/>
        <w:noProof/>
        <w:sz w:val="24"/>
        <w:szCs w:val="24"/>
        <w:lang w:eastAsia="cs-CZ"/>
      </w:rPr>
      <w:t xml:space="preserve">    </w:t>
    </w:r>
    <w:r w:rsidRPr="00727C5A">
      <w:rPr>
        <w:rFonts w:ascii="Book Antiqua" w:hAnsi="Book Antiqua"/>
        <w:b/>
        <w:noProof/>
        <w:sz w:val="24"/>
        <w:szCs w:val="24"/>
        <w:lang w:eastAsia="cs-CZ"/>
      </w:rPr>
      <w:t>OBEC</w:t>
    </w:r>
    <w:r w:rsidR="00F73F3D">
      <w:rPr>
        <w:rFonts w:ascii="Book Antiqua" w:hAnsi="Book Antiqua"/>
        <w:b/>
        <w:noProof/>
        <w:sz w:val="24"/>
        <w:szCs w:val="24"/>
        <w:lang w:eastAsia="cs-CZ"/>
      </w:rPr>
      <w:t xml:space="preserve"> </w:t>
    </w:r>
    <w:r w:rsidRPr="00727C5A">
      <w:rPr>
        <w:rFonts w:ascii="Book Antiqua" w:hAnsi="Book Antiqua"/>
        <w:b/>
        <w:noProof/>
        <w:sz w:val="24"/>
        <w:szCs w:val="24"/>
        <w:lang w:eastAsia="cs-CZ"/>
      </w:rPr>
      <w:t>ZHOŘ</w:t>
    </w:r>
  </w:p>
  <w:p w:rsidR="006C23E6" w:rsidRPr="00727C5A" w:rsidRDefault="00F73F3D" w:rsidP="007E62F8">
    <w:pPr>
      <w:pStyle w:val="Zhlav"/>
      <w:ind w:firstLine="1416"/>
      <w:rPr>
        <w:rFonts w:ascii="Book Antiqua" w:hAnsi="Book Antiqua"/>
        <w:noProof/>
        <w:lang w:eastAsia="cs-CZ"/>
      </w:rPr>
    </w:pPr>
    <w:r>
      <w:rPr>
        <w:rFonts w:ascii="Book Antiqua" w:hAnsi="Book Antiqua"/>
        <w:noProof/>
        <w:lang w:eastAsia="cs-CZ"/>
      </w:rPr>
      <w:tab/>
    </w:r>
    <w:r w:rsidR="00727C5A">
      <w:rPr>
        <w:rFonts w:ascii="Book Antiqua" w:hAnsi="Book Antiqua"/>
        <w:noProof/>
        <w:lang w:eastAsia="cs-CZ"/>
      </w:rPr>
      <w:t>Zhoř 40, 399 01 Milevsko</w:t>
    </w:r>
  </w:p>
  <w:p w:rsidR="006C23E6" w:rsidRPr="007E62F8" w:rsidRDefault="00F73F3D" w:rsidP="007E62F8">
    <w:pPr>
      <w:pStyle w:val="Zhlav"/>
      <w:ind w:firstLine="1416"/>
      <w:rPr>
        <w:rFonts w:ascii="Book Antiqua" w:hAnsi="Book Antiqua"/>
        <w:noProof/>
        <w:sz w:val="18"/>
        <w:szCs w:val="18"/>
        <w:lang w:eastAsia="cs-CZ"/>
      </w:rPr>
    </w:pPr>
    <w:r>
      <w:rPr>
        <w:rFonts w:ascii="Book Antiqua" w:hAnsi="Book Antiqua"/>
        <w:noProof/>
        <w:sz w:val="18"/>
        <w:szCs w:val="18"/>
        <w:lang w:eastAsia="cs-CZ"/>
      </w:rPr>
      <w:tab/>
    </w:r>
    <w:r w:rsidR="00727C5A" w:rsidRPr="007E62F8">
      <w:rPr>
        <w:rFonts w:ascii="Book Antiqua" w:hAnsi="Book Antiqua"/>
        <w:noProof/>
        <w:sz w:val="18"/>
        <w:szCs w:val="18"/>
        <w:lang w:eastAsia="cs-CZ"/>
      </w:rPr>
      <w:t xml:space="preserve">e-mail: </w:t>
    </w:r>
    <w:hyperlink r:id="rId2" w:history="1">
      <w:r w:rsidR="00727C5A" w:rsidRPr="007E62F8">
        <w:rPr>
          <w:rStyle w:val="Hypertextovodkaz"/>
          <w:rFonts w:ascii="Book Antiqua" w:hAnsi="Book Antiqua"/>
          <w:noProof/>
          <w:sz w:val="18"/>
          <w:szCs w:val="18"/>
          <w:lang w:eastAsia="cs-CZ"/>
        </w:rPr>
        <w:t>obec.zhor@seznam.cz</w:t>
      </w:r>
    </w:hyperlink>
  </w:p>
  <w:p w:rsidR="006C23E6" w:rsidRPr="007E62F8" w:rsidRDefault="006C23E6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:rsidR="00BF15DD" w:rsidRDefault="00BF15DD">
    <w:pPr>
      <w:pStyle w:val="Zhlav"/>
    </w:pPr>
    <w:r>
      <w:rPr>
        <w:noProof/>
        <w:lang w:eastAsia="cs-CZ"/>
      </w:rPr>
      <w:tab/>
    </w:r>
    <w:r>
      <w:rPr>
        <w:noProof/>
        <w:lang w:eastAsia="cs-CZ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DC7B06"/>
    <w:multiLevelType w:val="hybridMultilevel"/>
    <w:tmpl w:val="1D0A47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F15DD"/>
    <w:rsid w:val="000D2D1D"/>
    <w:rsid w:val="000E7573"/>
    <w:rsid w:val="00106087"/>
    <w:rsid w:val="0014203E"/>
    <w:rsid w:val="00152198"/>
    <w:rsid w:val="00303C01"/>
    <w:rsid w:val="00321849"/>
    <w:rsid w:val="00371EEC"/>
    <w:rsid w:val="00387C21"/>
    <w:rsid w:val="003D18A4"/>
    <w:rsid w:val="003E4DD5"/>
    <w:rsid w:val="00494DE7"/>
    <w:rsid w:val="00510F36"/>
    <w:rsid w:val="00531FB3"/>
    <w:rsid w:val="005903CA"/>
    <w:rsid w:val="005A461E"/>
    <w:rsid w:val="005C30FD"/>
    <w:rsid w:val="00644A28"/>
    <w:rsid w:val="00677542"/>
    <w:rsid w:val="0069199D"/>
    <w:rsid w:val="00697745"/>
    <w:rsid w:val="006C23E6"/>
    <w:rsid w:val="006C4709"/>
    <w:rsid w:val="00714ABB"/>
    <w:rsid w:val="00727C5A"/>
    <w:rsid w:val="00797CF0"/>
    <w:rsid w:val="007D58E9"/>
    <w:rsid w:val="007E62F8"/>
    <w:rsid w:val="00803657"/>
    <w:rsid w:val="0092773D"/>
    <w:rsid w:val="00945ECF"/>
    <w:rsid w:val="00954D1E"/>
    <w:rsid w:val="00962C53"/>
    <w:rsid w:val="009846DC"/>
    <w:rsid w:val="009A41D6"/>
    <w:rsid w:val="00A90075"/>
    <w:rsid w:val="00AB3445"/>
    <w:rsid w:val="00B32546"/>
    <w:rsid w:val="00B355F0"/>
    <w:rsid w:val="00BA0AEB"/>
    <w:rsid w:val="00BD3E0B"/>
    <w:rsid w:val="00BF15DD"/>
    <w:rsid w:val="00BF4B4E"/>
    <w:rsid w:val="00C05BE0"/>
    <w:rsid w:val="00C5557C"/>
    <w:rsid w:val="00C81743"/>
    <w:rsid w:val="00C93A67"/>
    <w:rsid w:val="00C97551"/>
    <w:rsid w:val="00CE6BFA"/>
    <w:rsid w:val="00D442AA"/>
    <w:rsid w:val="00D640BE"/>
    <w:rsid w:val="00DC6868"/>
    <w:rsid w:val="00DF3459"/>
    <w:rsid w:val="00E31020"/>
    <w:rsid w:val="00E53CDD"/>
    <w:rsid w:val="00E546E7"/>
    <w:rsid w:val="00EB25F7"/>
    <w:rsid w:val="00F42E15"/>
    <w:rsid w:val="00F51085"/>
    <w:rsid w:val="00F5283A"/>
    <w:rsid w:val="00F52A95"/>
    <w:rsid w:val="00F73F3D"/>
    <w:rsid w:val="00F74AFE"/>
    <w:rsid w:val="00FC3598"/>
    <w:rsid w:val="00FC7210"/>
    <w:rsid w:val="00FF1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4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F15DD"/>
  </w:style>
  <w:style w:type="paragraph" w:styleId="Zpat">
    <w:name w:val="footer"/>
    <w:basedOn w:val="Normln"/>
    <w:link w:val="ZpatChar"/>
    <w:uiPriority w:val="99"/>
    <w:unhideWhenUsed/>
    <w:rsid w:val="00BF15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F15DD"/>
  </w:style>
  <w:style w:type="paragraph" w:styleId="Textbubliny">
    <w:name w:val="Balloon Text"/>
    <w:basedOn w:val="Normln"/>
    <w:link w:val="TextbublinyChar"/>
    <w:uiPriority w:val="99"/>
    <w:semiHidden/>
    <w:unhideWhenUsed/>
    <w:rsid w:val="00BF15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5D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27C5A"/>
    <w:rPr>
      <w:color w:val="0000FF" w:themeColor="hyperlink"/>
      <w:u w:val="single"/>
    </w:rPr>
  </w:style>
  <w:style w:type="paragraph" w:styleId="Bezmezer">
    <w:name w:val="No Spacing"/>
    <w:uiPriority w:val="99"/>
    <w:qFormat/>
    <w:rsid w:val="00727C5A"/>
    <w:pPr>
      <w:spacing w:after="0" w:line="240" w:lineRule="auto"/>
    </w:pPr>
  </w:style>
  <w:style w:type="paragraph" w:customStyle="1" w:styleId="pevnedaje">
    <w:name w:val="pevne údaje"/>
    <w:basedOn w:val="Normln"/>
    <w:rsid w:val="0010608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noProof/>
      <w:sz w:val="18"/>
      <w:szCs w:val="18"/>
    </w:rPr>
  </w:style>
  <w:style w:type="paragraph" w:styleId="Zkladntext">
    <w:name w:val="Body Text"/>
    <w:basedOn w:val="Normln"/>
    <w:link w:val="ZkladntextChar"/>
    <w:semiHidden/>
    <w:rsid w:val="00BF4B4E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F4B4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semiHidden/>
    <w:rsid w:val="00677542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77542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677542"/>
    <w:pPr>
      <w:ind w:left="708"/>
    </w:pPr>
  </w:style>
  <w:style w:type="character" w:customStyle="1" w:styleId="h1a">
    <w:name w:val="h1a"/>
    <w:basedOn w:val="Standardnpsmoodstavce"/>
    <w:uiPriority w:val="99"/>
    <w:rsid w:val="006775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.zhor@sezna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Nohejlová</dc:creator>
  <cp:lastModifiedBy>Hewlett-Packard Company</cp:lastModifiedBy>
  <cp:revision>2</cp:revision>
  <cp:lastPrinted>2026-10-06T07:51:00Z</cp:lastPrinted>
  <dcterms:created xsi:type="dcterms:W3CDTF">2026-10-06T13:19:00Z</dcterms:created>
  <dcterms:modified xsi:type="dcterms:W3CDTF">2026-10-06T13:19:00Z</dcterms:modified>
</cp:coreProperties>
</file>