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408" w:rsidRPr="00B242D3" w:rsidRDefault="00D47408" w:rsidP="00D47408">
      <w:pPr>
        <w:pStyle w:val="Zkladntext"/>
        <w:rPr>
          <w:rFonts w:ascii="Book Antiqua" w:hAnsi="Book Antiqua"/>
          <w:bCs/>
          <w:sz w:val="22"/>
          <w:szCs w:val="22"/>
        </w:rPr>
      </w:pPr>
    </w:p>
    <w:p w:rsidR="00D47408" w:rsidRPr="00B242D3" w:rsidRDefault="00D47408" w:rsidP="00D47408">
      <w:pPr>
        <w:pStyle w:val="Zkladntext"/>
        <w:rPr>
          <w:rFonts w:ascii="Book Antiqua" w:hAnsi="Book Antiqua"/>
          <w:bCs/>
          <w:sz w:val="22"/>
          <w:szCs w:val="22"/>
        </w:rPr>
      </w:pPr>
      <w:proofErr w:type="spellStart"/>
      <w:r>
        <w:rPr>
          <w:rFonts w:ascii="Book Antiqua" w:hAnsi="Book Antiqua"/>
          <w:bCs/>
          <w:sz w:val="22"/>
          <w:szCs w:val="22"/>
        </w:rPr>
        <w:t>Zhoř</w:t>
      </w:r>
      <w:proofErr w:type="spellEnd"/>
      <w:r>
        <w:rPr>
          <w:rFonts w:ascii="Book Antiqua" w:hAnsi="Book Antiqua"/>
          <w:bCs/>
          <w:sz w:val="22"/>
          <w:szCs w:val="22"/>
        </w:rPr>
        <w:t xml:space="preserve">  </w:t>
      </w:r>
      <w:proofErr w:type="gramStart"/>
      <w:r w:rsidR="000B065E">
        <w:rPr>
          <w:rFonts w:ascii="Book Antiqua" w:hAnsi="Book Antiqua"/>
          <w:bCs/>
          <w:sz w:val="22"/>
          <w:szCs w:val="22"/>
        </w:rPr>
        <w:t>24.08.2026</w:t>
      </w:r>
      <w:proofErr w:type="gramEnd"/>
    </w:p>
    <w:p w:rsidR="00D47408" w:rsidRPr="00B242D3" w:rsidRDefault="00D47408" w:rsidP="00D47408">
      <w:pPr>
        <w:pStyle w:val="Zkladntext"/>
        <w:rPr>
          <w:rFonts w:ascii="Book Antiqua" w:hAnsi="Book Antiqua"/>
          <w:bCs/>
          <w:sz w:val="22"/>
          <w:szCs w:val="22"/>
        </w:rPr>
      </w:pPr>
    </w:p>
    <w:p w:rsidR="00D47408" w:rsidRPr="00B242D3" w:rsidRDefault="00D47408" w:rsidP="00D47408">
      <w:pPr>
        <w:pStyle w:val="Zkladntext"/>
        <w:rPr>
          <w:rFonts w:ascii="Book Antiqua" w:hAnsi="Book Antiqua"/>
          <w:bCs/>
          <w:sz w:val="22"/>
          <w:szCs w:val="22"/>
        </w:rPr>
      </w:pPr>
    </w:p>
    <w:p w:rsidR="00D47408" w:rsidRDefault="00D47408" w:rsidP="00D47408">
      <w:pPr>
        <w:pStyle w:val="Zkladntext"/>
        <w:jc w:val="center"/>
        <w:rPr>
          <w:rFonts w:ascii="Book Antiqua" w:hAnsi="Book Antiqua"/>
          <w:b/>
          <w:sz w:val="36"/>
        </w:rPr>
      </w:pPr>
    </w:p>
    <w:p w:rsidR="000434CF" w:rsidRDefault="000434CF" w:rsidP="00D47408">
      <w:pPr>
        <w:pStyle w:val="Zkladntext"/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Jmenování zapisovatelky</w:t>
      </w:r>
      <w:r w:rsidR="00D47408" w:rsidRPr="0088408A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>okrskové volební komise</w:t>
      </w:r>
    </w:p>
    <w:p w:rsidR="00D47408" w:rsidRPr="0088408A" w:rsidRDefault="00D47408" w:rsidP="00D47408">
      <w:pPr>
        <w:pStyle w:val="Zkladntext"/>
        <w:jc w:val="center"/>
        <w:rPr>
          <w:rFonts w:ascii="Book Antiqua" w:hAnsi="Book Antiqua"/>
          <w:b/>
          <w:sz w:val="28"/>
          <w:szCs w:val="28"/>
        </w:rPr>
      </w:pPr>
      <w:r w:rsidRPr="0088408A">
        <w:rPr>
          <w:rFonts w:ascii="Book Antiqua" w:hAnsi="Book Antiqua"/>
          <w:b/>
          <w:sz w:val="28"/>
          <w:szCs w:val="28"/>
        </w:rPr>
        <w:t>pro volby do zastu</w:t>
      </w:r>
      <w:r w:rsidR="000B065E">
        <w:rPr>
          <w:rFonts w:ascii="Book Antiqua" w:hAnsi="Book Antiqua"/>
          <w:b/>
          <w:sz w:val="28"/>
          <w:szCs w:val="28"/>
        </w:rPr>
        <w:t>pitelstev obcí konané ve dnech 9</w:t>
      </w:r>
      <w:r w:rsidR="003E01E9">
        <w:rPr>
          <w:rFonts w:ascii="Book Antiqua" w:hAnsi="Book Antiqua"/>
          <w:b/>
          <w:sz w:val="28"/>
          <w:szCs w:val="28"/>
        </w:rPr>
        <w:t xml:space="preserve">. </w:t>
      </w:r>
      <w:r w:rsidRPr="0088408A">
        <w:rPr>
          <w:rFonts w:ascii="Book Antiqua" w:hAnsi="Book Antiqua"/>
          <w:b/>
          <w:sz w:val="28"/>
          <w:szCs w:val="28"/>
        </w:rPr>
        <w:t xml:space="preserve">a </w:t>
      </w:r>
      <w:r w:rsidR="000B065E">
        <w:rPr>
          <w:rFonts w:ascii="Book Antiqua" w:hAnsi="Book Antiqua"/>
          <w:b/>
          <w:sz w:val="28"/>
          <w:szCs w:val="28"/>
        </w:rPr>
        <w:t>10</w:t>
      </w:r>
      <w:r w:rsidR="003E01E9">
        <w:rPr>
          <w:rFonts w:ascii="Book Antiqua" w:hAnsi="Book Antiqua"/>
          <w:b/>
          <w:sz w:val="28"/>
          <w:szCs w:val="28"/>
        </w:rPr>
        <w:t>. ří</w:t>
      </w:r>
      <w:r w:rsidR="000B065E">
        <w:rPr>
          <w:rFonts w:ascii="Book Antiqua" w:hAnsi="Book Antiqua"/>
          <w:b/>
          <w:sz w:val="28"/>
          <w:szCs w:val="28"/>
        </w:rPr>
        <w:t>jna</w:t>
      </w:r>
      <w:r w:rsidR="003E01E9">
        <w:rPr>
          <w:rFonts w:ascii="Book Antiqua" w:hAnsi="Book Antiqua"/>
          <w:b/>
          <w:sz w:val="28"/>
          <w:szCs w:val="28"/>
        </w:rPr>
        <w:t xml:space="preserve"> 20</w:t>
      </w:r>
      <w:r w:rsidR="000B065E">
        <w:rPr>
          <w:rFonts w:ascii="Book Antiqua" w:hAnsi="Book Antiqua"/>
          <w:b/>
          <w:sz w:val="28"/>
          <w:szCs w:val="28"/>
        </w:rPr>
        <w:t>26</w:t>
      </w:r>
    </w:p>
    <w:p w:rsidR="00D47408" w:rsidRPr="00B242D3" w:rsidRDefault="00D47408" w:rsidP="00D47408">
      <w:pPr>
        <w:pStyle w:val="Zkladntext"/>
        <w:jc w:val="center"/>
        <w:rPr>
          <w:rFonts w:ascii="Book Antiqua" w:hAnsi="Book Antiqua"/>
          <w:b/>
          <w:sz w:val="32"/>
          <w:szCs w:val="32"/>
        </w:rPr>
      </w:pPr>
    </w:p>
    <w:p w:rsidR="00D47408" w:rsidRPr="00BF4B4E" w:rsidRDefault="00D47408" w:rsidP="00D47408">
      <w:pPr>
        <w:pStyle w:val="Zkladntext"/>
        <w:rPr>
          <w:rFonts w:ascii="Book Antiqua" w:hAnsi="Book Antiqua"/>
        </w:rPr>
      </w:pPr>
    </w:p>
    <w:p w:rsidR="00D47408" w:rsidRPr="00BF4B4E" w:rsidRDefault="00D47408" w:rsidP="00D47408">
      <w:pPr>
        <w:pStyle w:val="Zkladntext"/>
        <w:rPr>
          <w:rFonts w:ascii="Book Antiqua" w:hAnsi="Book Antiqua"/>
        </w:rPr>
      </w:pPr>
    </w:p>
    <w:p w:rsidR="00D47408" w:rsidRPr="00C139C2" w:rsidRDefault="00D47408" w:rsidP="00D47408">
      <w:pPr>
        <w:pStyle w:val="Zkladntext"/>
        <w:jc w:val="both"/>
        <w:rPr>
          <w:rFonts w:ascii="Book Antiqua" w:hAnsi="Book Antiqua"/>
        </w:rPr>
      </w:pPr>
      <w:r w:rsidRPr="00C139C2">
        <w:rPr>
          <w:rFonts w:ascii="Book Antiqua" w:hAnsi="Book Antiqua"/>
        </w:rPr>
        <w:t>V souladu s </w:t>
      </w:r>
      <w:proofErr w:type="spellStart"/>
      <w:r w:rsidRPr="00C139C2">
        <w:rPr>
          <w:rFonts w:ascii="Book Antiqua" w:hAnsi="Book Antiqua"/>
        </w:rPr>
        <w:t>ust</w:t>
      </w:r>
      <w:proofErr w:type="spellEnd"/>
      <w:r w:rsidRPr="00C139C2">
        <w:rPr>
          <w:rFonts w:ascii="Book Antiqua" w:hAnsi="Book Antiqua"/>
        </w:rPr>
        <w:t>. § 1</w:t>
      </w:r>
      <w:r w:rsidR="000434CF">
        <w:rPr>
          <w:rFonts w:ascii="Book Antiqua" w:hAnsi="Book Antiqua"/>
        </w:rPr>
        <w:t xml:space="preserve">7 odst. 6 </w:t>
      </w:r>
      <w:r>
        <w:rPr>
          <w:rFonts w:ascii="Book Antiqua" w:hAnsi="Book Antiqua"/>
        </w:rPr>
        <w:t>zákona č. 491/2001</w:t>
      </w:r>
      <w:r w:rsidRPr="00C139C2">
        <w:rPr>
          <w:rFonts w:ascii="Book Antiqua" w:hAnsi="Book Antiqua"/>
        </w:rPr>
        <w:t xml:space="preserve"> Sb., o volbách do</w:t>
      </w:r>
      <w:r w:rsidR="00913471">
        <w:rPr>
          <w:rFonts w:ascii="Book Antiqua" w:hAnsi="Book Antiqua"/>
        </w:rPr>
        <w:t xml:space="preserve"> zastupitelstev obcí,</w:t>
      </w:r>
      <w:r>
        <w:rPr>
          <w:rFonts w:ascii="Book Antiqua" w:hAnsi="Book Antiqua"/>
        </w:rPr>
        <w:br/>
        <w:t xml:space="preserve">ve znění pozdějších předpisů </w:t>
      </w:r>
    </w:p>
    <w:p w:rsidR="00D47408" w:rsidRPr="00C139C2" w:rsidRDefault="00D47408" w:rsidP="00D47408">
      <w:pPr>
        <w:pStyle w:val="Zkladntext"/>
        <w:jc w:val="both"/>
        <w:rPr>
          <w:rFonts w:ascii="Book Antiqua" w:hAnsi="Book Antiqua"/>
        </w:rPr>
      </w:pPr>
    </w:p>
    <w:p w:rsidR="00D47408" w:rsidRPr="00C139C2" w:rsidRDefault="00697D16" w:rsidP="00D47408">
      <w:pPr>
        <w:pStyle w:val="Zkladntext"/>
        <w:jc w:val="both"/>
        <w:rPr>
          <w:rFonts w:ascii="Book Antiqua" w:hAnsi="Book Antiqua"/>
        </w:rPr>
      </w:pPr>
      <w:r>
        <w:rPr>
          <w:rFonts w:ascii="Book Antiqua" w:hAnsi="Book Antiqua"/>
        </w:rPr>
        <w:t>j</w:t>
      </w:r>
      <w:r w:rsidR="000434CF">
        <w:rPr>
          <w:rFonts w:ascii="Book Antiqua" w:hAnsi="Book Antiqua"/>
        </w:rPr>
        <w:t xml:space="preserve">menuji jako zapisovatelku okrskové volební komise pro volební okrsek č. 1 paní </w:t>
      </w:r>
      <w:r w:rsidR="00B801AC">
        <w:rPr>
          <w:rFonts w:ascii="Book Antiqua" w:hAnsi="Book Antiqua"/>
        </w:rPr>
        <w:br/>
      </w:r>
      <w:r w:rsidR="000434CF">
        <w:rPr>
          <w:rFonts w:ascii="Book Antiqua" w:hAnsi="Book Antiqua"/>
        </w:rPr>
        <w:t xml:space="preserve">Janu Jakešovou, bytem </w:t>
      </w:r>
      <w:proofErr w:type="spellStart"/>
      <w:r w:rsidR="000434CF">
        <w:rPr>
          <w:rFonts w:ascii="Book Antiqua" w:hAnsi="Book Antiqua"/>
        </w:rPr>
        <w:t>Blehov</w:t>
      </w:r>
      <w:proofErr w:type="spellEnd"/>
      <w:r w:rsidR="000434CF">
        <w:rPr>
          <w:rFonts w:ascii="Book Antiqua" w:hAnsi="Book Antiqua"/>
        </w:rPr>
        <w:t xml:space="preserve"> 10, 399 01 Milevsko.</w:t>
      </w:r>
    </w:p>
    <w:p w:rsidR="00D47408" w:rsidRPr="00C139C2" w:rsidRDefault="00D47408" w:rsidP="00D47408">
      <w:pPr>
        <w:pStyle w:val="Zkladntext"/>
        <w:rPr>
          <w:rFonts w:ascii="Book Antiqua" w:hAnsi="Book Antiqua"/>
        </w:rPr>
      </w:pPr>
    </w:p>
    <w:p w:rsidR="00D47408" w:rsidRPr="00C139C2" w:rsidRDefault="00D47408" w:rsidP="00D47408">
      <w:pPr>
        <w:pStyle w:val="Zkladntext"/>
        <w:rPr>
          <w:rFonts w:ascii="Book Antiqua" w:hAnsi="Book Antiqua"/>
        </w:rPr>
      </w:pPr>
    </w:p>
    <w:p w:rsidR="00D47408" w:rsidRDefault="00D47408" w:rsidP="00D47408">
      <w:pPr>
        <w:pStyle w:val="Zkladntext"/>
        <w:rPr>
          <w:rFonts w:ascii="Book Antiqua" w:hAnsi="Book Antiqua"/>
        </w:rPr>
      </w:pPr>
    </w:p>
    <w:p w:rsidR="00D47408" w:rsidRPr="00BF4B4E" w:rsidRDefault="00D47408" w:rsidP="00D47408">
      <w:pPr>
        <w:pStyle w:val="Zkladntext"/>
        <w:rPr>
          <w:rFonts w:ascii="Book Antiqua" w:hAnsi="Book Antiqua"/>
        </w:rPr>
      </w:pPr>
    </w:p>
    <w:p w:rsidR="00D47408" w:rsidRPr="00BF4B4E" w:rsidRDefault="00D47408" w:rsidP="00D47408">
      <w:pPr>
        <w:pStyle w:val="Zkladntext"/>
        <w:rPr>
          <w:rFonts w:ascii="Book Antiqua" w:hAnsi="Book Antiqua"/>
        </w:rPr>
      </w:pPr>
    </w:p>
    <w:p w:rsidR="00D47408" w:rsidRPr="00BF4B4E" w:rsidRDefault="00D47408" w:rsidP="00D47408">
      <w:pPr>
        <w:pStyle w:val="Zkladntext"/>
        <w:rPr>
          <w:rFonts w:ascii="Book Antiqua" w:hAnsi="Book Antiqua"/>
        </w:rPr>
      </w:pPr>
    </w:p>
    <w:p w:rsidR="00D47408" w:rsidRPr="00BF4B4E" w:rsidRDefault="00D47408" w:rsidP="00D47408">
      <w:pPr>
        <w:pStyle w:val="Zkladntext"/>
        <w:rPr>
          <w:rFonts w:ascii="Book Antiqua" w:hAnsi="Book Antiqua"/>
          <w:bCs/>
        </w:rPr>
      </w:pPr>
    </w:p>
    <w:p w:rsidR="00D47408" w:rsidRPr="00BF4B4E" w:rsidRDefault="00D47408" w:rsidP="00D47408">
      <w:pPr>
        <w:pStyle w:val="Zkladntext"/>
        <w:rPr>
          <w:rFonts w:ascii="Book Antiqua" w:hAnsi="Book Antiqua"/>
        </w:rPr>
      </w:pPr>
    </w:p>
    <w:p w:rsidR="00D47408" w:rsidRPr="00BF4B4E" w:rsidRDefault="00D47408" w:rsidP="00D47408">
      <w:pPr>
        <w:pStyle w:val="Zkladntext"/>
        <w:rPr>
          <w:rFonts w:ascii="Book Antiqua" w:hAnsi="Book Antiqua"/>
        </w:rPr>
      </w:pPr>
    </w:p>
    <w:p w:rsidR="00D47408" w:rsidRDefault="00D47408" w:rsidP="00D47408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Ing. Romana </w:t>
      </w:r>
      <w:proofErr w:type="spellStart"/>
      <w:r>
        <w:rPr>
          <w:rFonts w:ascii="Book Antiqua" w:hAnsi="Book Antiqua"/>
          <w:sz w:val="24"/>
          <w:szCs w:val="24"/>
        </w:rPr>
        <w:t>Nohejlová</w:t>
      </w:r>
      <w:proofErr w:type="spellEnd"/>
    </w:p>
    <w:p w:rsidR="00D47408" w:rsidRPr="00BF4B4E" w:rsidRDefault="00D47408" w:rsidP="00D47408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starostka obce </w:t>
      </w:r>
      <w:proofErr w:type="spellStart"/>
      <w:r>
        <w:rPr>
          <w:rFonts w:ascii="Book Antiqua" w:hAnsi="Book Antiqua"/>
          <w:sz w:val="24"/>
          <w:szCs w:val="24"/>
        </w:rPr>
        <w:t>Zhoř</w:t>
      </w:r>
      <w:proofErr w:type="spellEnd"/>
    </w:p>
    <w:p w:rsidR="00106087" w:rsidRPr="00BF4B4E" w:rsidRDefault="00106087" w:rsidP="00BD3E0B">
      <w:pPr>
        <w:pStyle w:val="Bezmezer"/>
        <w:rPr>
          <w:rFonts w:ascii="Book Antiqua" w:hAnsi="Book Antiqua"/>
          <w:sz w:val="20"/>
          <w:szCs w:val="20"/>
        </w:rPr>
      </w:pPr>
    </w:p>
    <w:p w:rsidR="00106087" w:rsidRPr="00BF4B4E" w:rsidRDefault="00106087" w:rsidP="00BD3E0B">
      <w:pPr>
        <w:pStyle w:val="Bezmezer"/>
        <w:rPr>
          <w:rFonts w:ascii="Book Antiqua" w:hAnsi="Book Antiqua"/>
          <w:sz w:val="20"/>
          <w:szCs w:val="20"/>
        </w:rPr>
      </w:pPr>
    </w:p>
    <w:p w:rsidR="00BD3E0B" w:rsidRPr="00BF4B4E" w:rsidRDefault="00BD3E0B" w:rsidP="00BD3E0B">
      <w:pPr>
        <w:pStyle w:val="Bezmezer"/>
        <w:rPr>
          <w:rFonts w:ascii="Book Antiqua" w:hAnsi="Book Antiqua"/>
          <w:sz w:val="20"/>
          <w:szCs w:val="20"/>
        </w:rPr>
      </w:pPr>
      <w:bookmarkStart w:id="0" w:name="_GoBack"/>
      <w:bookmarkEnd w:id="0"/>
    </w:p>
    <w:p w:rsidR="00BD3E0B" w:rsidRPr="00BF4B4E" w:rsidRDefault="00BD3E0B" w:rsidP="00BD3E0B">
      <w:pPr>
        <w:pStyle w:val="Bezmezer"/>
        <w:rPr>
          <w:rFonts w:ascii="Book Antiqua" w:hAnsi="Book Antiqua"/>
          <w:sz w:val="20"/>
          <w:szCs w:val="20"/>
        </w:rPr>
      </w:pPr>
    </w:p>
    <w:sectPr w:rsidR="00BD3E0B" w:rsidRPr="00BF4B4E" w:rsidSect="007E62F8">
      <w:headerReference w:type="default" r:id="rId6"/>
      <w:footerReference w:type="default" r:id="rId7"/>
      <w:pgSz w:w="11906" w:h="16838"/>
      <w:pgMar w:top="1418" w:right="1134" w:bottom="1418" w:left="1134" w:header="68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52CC" w:rsidRDefault="006952CC" w:rsidP="00BF15DD">
      <w:r>
        <w:separator/>
      </w:r>
    </w:p>
  </w:endnote>
  <w:endnote w:type="continuationSeparator" w:id="0">
    <w:p w:rsidR="006952CC" w:rsidRDefault="006952CC" w:rsidP="00BF15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C3" w:rsidRPr="00DF3459" w:rsidRDefault="00955CC3">
    <w:pPr>
      <w:pStyle w:val="Zpat"/>
      <w:rPr>
        <w:color w:val="7F7F7F" w:themeColor="text1" w:themeTint="80"/>
      </w:rPr>
    </w:pPr>
    <w:r w:rsidRPr="00DF3459">
      <w:rPr>
        <w:color w:val="7F7F7F" w:themeColor="text1" w:themeTint="80"/>
      </w:rPr>
      <w:t>_______________________________________________________________________________________</w:t>
    </w:r>
  </w:p>
  <w:p w:rsidR="00955CC3" w:rsidRPr="00DF3459" w:rsidRDefault="00955CC3" w:rsidP="007E62F8">
    <w:pPr>
      <w:pStyle w:val="Bezmezer"/>
      <w:rPr>
        <w:rFonts w:ascii="Book Antiqua" w:hAnsi="Book Antiqua"/>
        <w:color w:val="7F7F7F" w:themeColor="text1" w:themeTint="80"/>
        <w:sz w:val="18"/>
        <w:szCs w:val="18"/>
      </w:rPr>
    </w:pPr>
    <w:r w:rsidRPr="00DF3459">
      <w:rPr>
        <w:rFonts w:ascii="Book Antiqua" w:hAnsi="Book Antiqua"/>
        <w:color w:val="7F7F7F" w:themeColor="text1" w:themeTint="80"/>
        <w:sz w:val="18"/>
        <w:szCs w:val="18"/>
      </w:rPr>
      <w:t>Telefon:</w:t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  <w:t>Bankovní spojení:</w:t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  <w:t>Č. účtu:</w:t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  <w:t>IČ:</w:t>
    </w:r>
  </w:p>
  <w:p w:rsidR="00955CC3" w:rsidRPr="00DF3459" w:rsidRDefault="00955CC3" w:rsidP="007E62F8">
    <w:pPr>
      <w:rPr>
        <w:rFonts w:ascii="Book Antiqua" w:hAnsi="Book Antiqua"/>
        <w:color w:val="7F7F7F" w:themeColor="text1" w:themeTint="80"/>
        <w:sz w:val="18"/>
        <w:szCs w:val="18"/>
      </w:rPr>
    </w:pPr>
    <w:r w:rsidRPr="00DF3459">
      <w:rPr>
        <w:rFonts w:ascii="Book Antiqua" w:hAnsi="Book Antiqua"/>
        <w:color w:val="7F7F7F" w:themeColor="text1" w:themeTint="80"/>
        <w:sz w:val="18"/>
        <w:szCs w:val="18"/>
      </w:rPr>
      <w:t>380 120 747</w:t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  <w:t xml:space="preserve">Česká spořitelna, </w:t>
    </w:r>
    <w:r>
      <w:rPr>
        <w:rFonts w:ascii="Book Antiqua" w:hAnsi="Book Antiqua"/>
        <w:color w:val="7F7F7F" w:themeColor="text1" w:themeTint="80"/>
        <w:sz w:val="18"/>
        <w:szCs w:val="18"/>
      </w:rPr>
      <w:t>a.s.</w:t>
    </w:r>
    <w:r>
      <w:rPr>
        <w:rFonts w:ascii="Book Antiqua" w:hAnsi="Book Antiqua"/>
        <w:color w:val="7F7F7F" w:themeColor="text1" w:themeTint="80"/>
        <w:sz w:val="18"/>
        <w:szCs w:val="18"/>
      </w:rPr>
      <w:tab/>
    </w:r>
    <w:r>
      <w:rPr>
        <w:rFonts w:ascii="Book Antiqua" w:hAnsi="Book Antiqua"/>
        <w:color w:val="7F7F7F" w:themeColor="text1" w:themeTint="80"/>
        <w:sz w:val="18"/>
        <w:szCs w:val="18"/>
      </w:rPr>
      <w:tab/>
    </w:r>
    <w:r>
      <w:rPr>
        <w:rFonts w:ascii="Book Antiqua" w:hAnsi="Book Antiqua"/>
        <w:color w:val="7F7F7F" w:themeColor="text1" w:themeTint="80"/>
        <w:sz w:val="18"/>
        <w:szCs w:val="18"/>
      </w:rPr>
      <w:tab/>
      <w:t>641 006 349/0800</w:t>
    </w:r>
    <w:r>
      <w:rPr>
        <w:rFonts w:ascii="Book Antiqua" w:hAnsi="Book Antiqua"/>
        <w:color w:val="7F7F7F" w:themeColor="text1" w:themeTint="80"/>
        <w:sz w:val="18"/>
        <w:szCs w:val="18"/>
      </w:rPr>
      <w:tab/>
    </w:r>
    <w:r>
      <w:rPr>
        <w:rFonts w:ascii="Book Antiqua" w:hAnsi="Book Antiqua"/>
        <w:color w:val="7F7F7F" w:themeColor="text1" w:themeTint="80"/>
        <w:sz w:val="18"/>
        <w:szCs w:val="18"/>
      </w:rPr>
      <w:tab/>
    </w:r>
    <w:r>
      <w:rPr>
        <w:rFonts w:ascii="Book Antiqua" w:hAnsi="Book Antiqua"/>
        <w:color w:val="7F7F7F" w:themeColor="text1" w:themeTint="80"/>
        <w:sz w:val="18"/>
        <w:szCs w:val="18"/>
      </w:rPr>
      <w:tab/>
      <w:t>002502</w:t>
    </w:r>
    <w:r w:rsidRPr="00DF3459">
      <w:rPr>
        <w:rFonts w:ascii="Book Antiqua" w:hAnsi="Book Antiqua"/>
        <w:color w:val="7F7F7F" w:themeColor="text1" w:themeTint="80"/>
        <w:sz w:val="18"/>
        <w:szCs w:val="18"/>
      </w:rPr>
      <w:t>87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52CC" w:rsidRDefault="006952CC" w:rsidP="00BF15DD">
      <w:r>
        <w:separator/>
      </w:r>
    </w:p>
  </w:footnote>
  <w:footnote w:type="continuationSeparator" w:id="0">
    <w:p w:rsidR="006952CC" w:rsidRDefault="006952CC" w:rsidP="00BF15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C3" w:rsidRPr="00727C5A" w:rsidRDefault="00955CC3" w:rsidP="00161E15">
    <w:pPr>
      <w:pStyle w:val="Zhlav"/>
      <w:ind w:firstLine="3540"/>
      <w:rPr>
        <w:rFonts w:ascii="Book Antiqua" w:hAnsi="Book Antiqua"/>
        <w:b/>
        <w:noProof/>
        <w:sz w:val="24"/>
        <w:szCs w:val="24"/>
        <w:lang w:eastAsia="cs-CZ"/>
      </w:rPr>
    </w:pPr>
    <w:r w:rsidRPr="00727C5A">
      <w:rPr>
        <w:rFonts w:ascii="Book Antiqua" w:hAnsi="Book Antiqua"/>
        <w:b/>
        <w:noProof/>
        <w:lang w:eastAsia="cs-CZ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80010</wp:posOffset>
          </wp:positionH>
          <wp:positionV relativeFrom="margin">
            <wp:posOffset>-866140</wp:posOffset>
          </wp:positionV>
          <wp:extent cx="572135" cy="641350"/>
          <wp:effectExtent l="0" t="0" r="0" b="6350"/>
          <wp:wrapSquare wrapText="bothSides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2135" cy="641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727C5A">
      <w:rPr>
        <w:rFonts w:ascii="Book Antiqua" w:hAnsi="Book Antiqua"/>
        <w:b/>
        <w:noProof/>
        <w:sz w:val="24"/>
        <w:szCs w:val="24"/>
        <w:lang w:eastAsia="cs-CZ"/>
      </w:rPr>
      <w:t>OBEC</w:t>
    </w:r>
    <w:r w:rsidR="00161E15">
      <w:rPr>
        <w:rFonts w:ascii="Book Antiqua" w:hAnsi="Book Antiqua"/>
        <w:b/>
        <w:noProof/>
        <w:sz w:val="24"/>
        <w:szCs w:val="24"/>
        <w:lang w:eastAsia="cs-CZ"/>
      </w:rPr>
      <w:t xml:space="preserve"> </w:t>
    </w:r>
    <w:r w:rsidRPr="00727C5A">
      <w:rPr>
        <w:rFonts w:ascii="Book Antiqua" w:hAnsi="Book Antiqua"/>
        <w:b/>
        <w:noProof/>
        <w:sz w:val="24"/>
        <w:szCs w:val="24"/>
        <w:lang w:eastAsia="cs-CZ"/>
      </w:rPr>
      <w:t>ZHOŘ</w:t>
    </w:r>
  </w:p>
  <w:p w:rsidR="00955CC3" w:rsidRPr="00727C5A" w:rsidRDefault="00955CC3" w:rsidP="007E62F8">
    <w:pPr>
      <w:pStyle w:val="Zhlav"/>
      <w:ind w:firstLine="1416"/>
      <w:rPr>
        <w:rFonts w:ascii="Book Antiqua" w:hAnsi="Book Antiqua"/>
        <w:noProof/>
        <w:lang w:eastAsia="cs-CZ"/>
      </w:rPr>
    </w:pPr>
    <w:r>
      <w:rPr>
        <w:rFonts w:ascii="Book Antiqua" w:hAnsi="Book Antiqua"/>
        <w:noProof/>
        <w:lang w:eastAsia="cs-CZ"/>
      </w:rPr>
      <w:t xml:space="preserve">                             </w:t>
    </w:r>
    <w:r w:rsidR="00161E15">
      <w:rPr>
        <w:rFonts w:ascii="Book Antiqua" w:hAnsi="Book Antiqua"/>
        <w:noProof/>
        <w:lang w:eastAsia="cs-CZ"/>
      </w:rPr>
      <w:t xml:space="preserve">  </w:t>
    </w:r>
    <w:r>
      <w:rPr>
        <w:rFonts w:ascii="Book Antiqua" w:hAnsi="Book Antiqua"/>
        <w:noProof/>
        <w:lang w:eastAsia="cs-CZ"/>
      </w:rPr>
      <w:t>Zhoř 40, 399 01 Milevsko</w:t>
    </w:r>
  </w:p>
  <w:p w:rsidR="00955CC3" w:rsidRPr="007E62F8" w:rsidRDefault="00161E15" w:rsidP="007E62F8">
    <w:pPr>
      <w:pStyle w:val="Zhlav"/>
      <w:ind w:firstLine="1416"/>
      <w:rPr>
        <w:rFonts w:ascii="Book Antiqua" w:hAnsi="Book Antiqua"/>
        <w:noProof/>
        <w:sz w:val="18"/>
        <w:szCs w:val="18"/>
        <w:lang w:eastAsia="cs-CZ"/>
      </w:rPr>
    </w:pPr>
    <w:r>
      <w:rPr>
        <w:rFonts w:ascii="Book Antiqua" w:hAnsi="Book Antiqua"/>
        <w:noProof/>
        <w:sz w:val="18"/>
        <w:szCs w:val="18"/>
        <w:lang w:eastAsia="cs-CZ"/>
      </w:rPr>
      <w:t xml:space="preserve">                                      </w:t>
    </w:r>
    <w:r w:rsidR="00955CC3" w:rsidRPr="007E62F8">
      <w:rPr>
        <w:rFonts w:ascii="Book Antiqua" w:hAnsi="Book Antiqua"/>
        <w:noProof/>
        <w:sz w:val="18"/>
        <w:szCs w:val="18"/>
        <w:lang w:eastAsia="cs-CZ"/>
      </w:rPr>
      <w:t xml:space="preserve">e-mail: </w:t>
    </w:r>
    <w:hyperlink r:id="rId2" w:history="1">
      <w:r w:rsidR="00955CC3" w:rsidRPr="007E62F8">
        <w:rPr>
          <w:rStyle w:val="Hypertextovodkaz"/>
          <w:rFonts w:ascii="Book Antiqua" w:hAnsi="Book Antiqua"/>
          <w:noProof/>
          <w:sz w:val="18"/>
          <w:szCs w:val="18"/>
          <w:lang w:eastAsia="cs-CZ"/>
        </w:rPr>
        <w:t>obec.zhor@seznam.cz</w:t>
      </w:r>
    </w:hyperlink>
  </w:p>
  <w:p w:rsidR="00955CC3" w:rsidRPr="007E62F8" w:rsidRDefault="00955CC3" w:rsidP="006C23E6">
    <w:pPr>
      <w:pStyle w:val="Zhlav"/>
      <w:pBdr>
        <w:bottom w:val="single" w:sz="4" w:space="1" w:color="auto"/>
      </w:pBdr>
      <w:ind w:firstLine="1416"/>
      <w:rPr>
        <w:noProof/>
        <w:sz w:val="8"/>
        <w:szCs w:val="8"/>
        <w:lang w:eastAsia="cs-CZ"/>
      </w:rPr>
    </w:pPr>
  </w:p>
  <w:p w:rsidR="00955CC3" w:rsidRDefault="00955CC3">
    <w:pPr>
      <w:pStyle w:val="Zhlav"/>
    </w:pPr>
    <w:r>
      <w:rPr>
        <w:noProof/>
        <w:lang w:eastAsia="cs-CZ"/>
      </w:rPr>
      <w:tab/>
    </w:r>
    <w:r>
      <w:rPr>
        <w:noProof/>
        <w:lang w:eastAsia="cs-CZ"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/>
  <w:rsids>
    <w:rsidRoot w:val="00BF15DD"/>
    <w:rsid w:val="000434CF"/>
    <w:rsid w:val="000754A6"/>
    <w:rsid w:val="000B065E"/>
    <w:rsid w:val="000D2D1D"/>
    <w:rsid w:val="000E7573"/>
    <w:rsid w:val="00106087"/>
    <w:rsid w:val="00161E15"/>
    <w:rsid w:val="001D6570"/>
    <w:rsid w:val="00251315"/>
    <w:rsid w:val="00301169"/>
    <w:rsid w:val="00321849"/>
    <w:rsid w:val="00371EEC"/>
    <w:rsid w:val="003842AB"/>
    <w:rsid w:val="003E01E9"/>
    <w:rsid w:val="00510F36"/>
    <w:rsid w:val="005B2504"/>
    <w:rsid w:val="005B3157"/>
    <w:rsid w:val="00610B32"/>
    <w:rsid w:val="006952CC"/>
    <w:rsid w:val="00697745"/>
    <w:rsid w:val="00697D16"/>
    <w:rsid w:val="006C019C"/>
    <w:rsid w:val="006C23E6"/>
    <w:rsid w:val="006C4709"/>
    <w:rsid w:val="006C6934"/>
    <w:rsid w:val="006F2B7F"/>
    <w:rsid w:val="00727C5A"/>
    <w:rsid w:val="007759A1"/>
    <w:rsid w:val="007D58E9"/>
    <w:rsid w:val="007E62F8"/>
    <w:rsid w:val="00803657"/>
    <w:rsid w:val="00913471"/>
    <w:rsid w:val="0094013F"/>
    <w:rsid w:val="00955CC3"/>
    <w:rsid w:val="00962C53"/>
    <w:rsid w:val="00A4298E"/>
    <w:rsid w:val="00AB3445"/>
    <w:rsid w:val="00AE09EF"/>
    <w:rsid w:val="00B10439"/>
    <w:rsid w:val="00B10B2D"/>
    <w:rsid w:val="00B242D3"/>
    <w:rsid w:val="00B3146A"/>
    <w:rsid w:val="00B5522E"/>
    <w:rsid w:val="00B801AC"/>
    <w:rsid w:val="00BD3E0B"/>
    <w:rsid w:val="00BF15DD"/>
    <w:rsid w:val="00BF4B4E"/>
    <w:rsid w:val="00C139C2"/>
    <w:rsid w:val="00C712CD"/>
    <w:rsid w:val="00C81743"/>
    <w:rsid w:val="00C8754E"/>
    <w:rsid w:val="00C93A67"/>
    <w:rsid w:val="00CD2F47"/>
    <w:rsid w:val="00CE6BFA"/>
    <w:rsid w:val="00D42A46"/>
    <w:rsid w:val="00D442AA"/>
    <w:rsid w:val="00D47408"/>
    <w:rsid w:val="00DA1C3C"/>
    <w:rsid w:val="00DC6868"/>
    <w:rsid w:val="00DF3459"/>
    <w:rsid w:val="00E53CDD"/>
    <w:rsid w:val="00E8400C"/>
    <w:rsid w:val="00F52A95"/>
    <w:rsid w:val="00F52F55"/>
    <w:rsid w:val="00FC35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F4B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F15D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BF15DD"/>
  </w:style>
  <w:style w:type="paragraph" w:styleId="Zpat">
    <w:name w:val="footer"/>
    <w:basedOn w:val="Normln"/>
    <w:link w:val="ZpatChar"/>
    <w:uiPriority w:val="99"/>
    <w:unhideWhenUsed/>
    <w:rsid w:val="00BF15D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BF15DD"/>
  </w:style>
  <w:style w:type="paragraph" w:styleId="Textbubliny">
    <w:name w:val="Balloon Text"/>
    <w:basedOn w:val="Normln"/>
    <w:link w:val="TextbublinyChar"/>
    <w:uiPriority w:val="99"/>
    <w:semiHidden/>
    <w:unhideWhenUsed/>
    <w:rsid w:val="00BF15D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15D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27C5A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727C5A"/>
    <w:pPr>
      <w:spacing w:after="0" w:line="240" w:lineRule="auto"/>
    </w:pPr>
  </w:style>
  <w:style w:type="paragraph" w:customStyle="1" w:styleId="pevnedaje">
    <w:name w:val="pevne údaje"/>
    <w:basedOn w:val="Normln"/>
    <w:rsid w:val="00106087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noProof/>
      <w:sz w:val="18"/>
      <w:szCs w:val="18"/>
    </w:rPr>
  </w:style>
  <w:style w:type="paragraph" w:styleId="Zkladntext">
    <w:name w:val="Body Text"/>
    <w:basedOn w:val="Normln"/>
    <w:link w:val="ZkladntextChar"/>
    <w:semiHidden/>
    <w:rsid w:val="00BF4B4E"/>
    <w:rPr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BF4B4E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F4B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F15D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BF15DD"/>
  </w:style>
  <w:style w:type="paragraph" w:styleId="Zpat">
    <w:name w:val="footer"/>
    <w:basedOn w:val="Normln"/>
    <w:link w:val="ZpatChar"/>
    <w:uiPriority w:val="99"/>
    <w:unhideWhenUsed/>
    <w:rsid w:val="00BF15D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BF15DD"/>
  </w:style>
  <w:style w:type="paragraph" w:styleId="Textbubliny">
    <w:name w:val="Balloon Text"/>
    <w:basedOn w:val="Normln"/>
    <w:link w:val="TextbublinyChar"/>
    <w:uiPriority w:val="99"/>
    <w:semiHidden/>
    <w:unhideWhenUsed/>
    <w:rsid w:val="00BF15D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15D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27C5A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727C5A"/>
    <w:pPr>
      <w:spacing w:after="0" w:line="240" w:lineRule="auto"/>
    </w:pPr>
  </w:style>
  <w:style w:type="paragraph" w:customStyle="1" w:styleId="pevnedaje">
    <w:name w:val="pevne údaje"/>
    <w:basedOn w:val="Normln"/>
    <w:rsid w:val="00106087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noProof/>
      <w:sz w:val="18"/>
      <w:szCs w:val="18"/>
    </w:rPr>
  </w:style>
  <w:style w:type="paragraph" w:styleId="Zkladntext">
    <w:name w:val="Body Text"/>
    <w:basedOn w:val="Normln"/>
    <w:link w:val="ZkladntextChar"/>
    <w:semiHidden/>
    <w:rsid w:val="00BF4B4E"/>
    <w:rPr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BF4B4E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bec.zhor@seznam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Romana Nohejlová</dc:creator>
  <cp:lastModifiedBy>Hewlett-Packard Company</cp:lastModifiedBy>
  <cp:revision>3</cp:revision>
  <cp:lastPrinted>2016-08-07T11:03:00Z</cp:lastPrinted>
  <dcterms:created xsi:type="dcterms:W3CDTF">2026-08-24T08:15:00Z</dcterms:created>
  <dcterms:modified xsi:type="dcterms:W3CDTF">2026-08-24T08:19:00Z</dcterms:modified>
</cp:coreProperties>
</file>